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EF33" w14:textId="25300C30" w:rsidR="001E3EFA" w:rsidRDefault="00FF22B1" w:rsidP="001E3EFA">
      <w:bookmarkStart w:id="0" w:name="_Toc76127521"/>
      <w:r>
        <w:rPr>
          <w:noProof/>
        </w:rPr>
        <mc:AlternateContent>
          <mc:Choice Requires="wps">
            <w:drawing>
              <wp:anchor distT="0" distB="0" distL="114300" distR="114300" simplePos="0" relativeHeight="251658240" behindDoc="0" locked="0" layoutInCell="1" allowOverlap="1" wp14:anchorId="33536CB7" wp14:editId="65522430">
                <wp:simplePos x="0" y="0"/>
                <wp:positionH relativeFrom="margin">
                  <wp:align>left</wp:align>
                </wp:positionH>
                <wp:positionV relativeFrom="paragraph">
                  <wp:posOffset>114300</wp:posOffset>
                </wp:positionV>
                <wp:extent cx="5226050" cy="3028950"/>
                <wp:effectExtent l="0" t="0" r="12700" b="19050"/>
                <wp:wrapSquare wrapText="bothSides"/>
                <wp:docPr id="2" name="Rektangel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226050" cy="3028950"/>
                        </a:xfrm>
                        <a:prstGeom prst="rect">
                          <a:avLst/>
                        </a:prstGeom>
                        <a:solidFill>
                          <a:schemeClr val="accent1">
                            <a:lumMod val="20000"/>
                            <a:lumOff val="80000"/>
                          </a:schemeClr>
                        </a:solidFill>
                        <a:ln w="9525">
                          <a:solidFill>
                            <a:srgbClr val="000000"/>
                          </a:solidFill>
                          <a:miter/>
                        </a:ln>
                      </wps:spPr>
                      <wps:txbx>
                        <w:txbxContent>
                          <w:p w14:paraId="4F658F6B" w14:textId="41C46A4E" w:rsidR="00345FEC" w:rsidRDefault="00345FEC" w:rsidP="00345FEC">
                            <w:pPr>
                              <w:pStyle w:val="Rubrik1"/>
                              <w:spacing w:before="0"/>
                            </w:pPr>
                            <w:r w:rsidRPr="003C5461">
                              <w:t>Instruktio</w:t>
                            </w:r>
                            <w:r>
                              <w:t>n</w:t>
                            </w:r>
                          </w:p>
                          <w:p w14:paraId="136F72B3" w14:textId="78C59802" w:rsidR="00345FEC" w:rsidRDefault="00345FEC" w:rsidP="00345FEC">
                            <w:r>
                              <w:t>T</w:t>
                            </w:r>
                            <w:r w:rsidRPr="003C5461">
                              <w:t xml:space="preserve">ext inom klamrar </w:t>
                            </w:r>
                            <w:r w:rsidRPr="00254175">
                              <w:t xml:space="preserve">[xx] </w:t>
                            </w:r>
                            <w:r w:rsidRPr="003C5461">
                              <w:t>ersätts med den text som NPO fyller i</w:t>
                            </w:r>
                            <w:r>
                              <w:t>. Kommentarer med</w:t>
                            </w:r>
                            <w:r w:rsidRPr="003C5461">
                              <w:t xml:space="preserve"> instruktioner</w:t>
                            </w:r>
                            <w:r>
                              <w:t xml:space="preserve"> samt</w:t>
                            </w:r>
                            <w:r w:rsidRPr="003C5461">
                              <w:t xml:space="preserve"> denna ruta raderas innan dokumentet sparas.</w:t>
                            </w:r>
                          </w:p>
                          <w:p w14:paraId="35900B1B" w14:textId="27B7CE1D" w:rsidR="00345FEC" w:rsidRDefault="00345FEC" w:rsidP="00345FEC">
                            <w:pPr>
                              <w:spacing w:after="0"/>
                            </w:pPr>
                            <w:r>
                              <w:t>Notera att det finns tre kommentarer med instruktioner kopplat till rubriken ”Nationella arbetsgruppens uppdrag”:</w:t>
                            </w:r>
                          </w:p>
                          <w:p w14:paraId="7206C89F" w14:textId="77777777" w:rsidR="00345FEC" w:rsidRPr="00345FEC" w:rsidRDefault="00345FEC" w:rsidP="00345FEC">
                            <w:pPr>
                              <w:pStyle w:val="Liststycke"/>
                              <w:numPr>
                                <w:ilvl w:val="0"/>
                                <w:numId w:val="18"/>
                              </w:numPr>
                              <w:rPr>
                                <w:sz w:val="22"/>
                                <w:szCs w:val="20"/>
                              </w:rPr>
                            </w:pPr>
                            <w:r w:rsidRPr="00345FEC">
                              <w:rPr>
                                <w:sz w:val="22"/>
                                <w:szCs w:val="20"/>
                              </w:rPr>
                              <w:t>En för NAG:ar som ska ta fram och förvalta kunskapsstöd</w:t>
                            </w:r>
                          </w:p>
                          <w:p w14:paraId="094B7659" w14:textId="77777777" w:rsidR="00345FEC" w:rsidRPr="00345FEC" w:rsidRDefault="00345FEC" w:rsidP="00345FEC">
                            <w:pPr>
                              <w:pStyle w:val="Liststycke"/>
                              <w:numPr>
                                <w:ilvl w:val="0"/>
                                <w:numId w:val="18"/>
                              </w:numPr>
                              <w:rPr>
                                <w:sz w:val="22"/>
                                <w:szCs w:val="20"/>
                              </w:rPr>
                            </w:pPr>
                            <w:r w:rsidRPr="00345FEC">
                              <w:rPr>
                                <w:sz w:val="22"/>
                                <w:szCs w:val="20"/>
                              </w:rPr>
                              <w:t>En för NAG:ar med övriga uppdrag</w:t>
                            </w:r>
                          </w:p>
                          <w:p w14:paraId="2F07EE1A" w14:textId="77777777" w:rsidR="00345FEC" w:rsidRPr="00345FEC" w:rsidRDefault="00345FEC" w:rsidP="00345FEC">
                            <w:pPr>
                              <w:pStyle w:val="Liststycke"/>
                              <w:numPr>
                                <w:ilvl w:val="0"/>
                                <w:numId w:val="18"/>
                              </w:numPr>
                              <w:rPr>
                                <w:sz w:val="22"/>
                                <w:szCs w:val="20"/>
                              </w:rPr>
                            </w:pPr>
                            <w:r w:rsidRPr="00345FEC">
                              <w:rPr>
                                <w:sz w:val="22"/>
                                <w:szCs w:val="20"/>
                              </w:rPr>
                              <w:t>En för NAG kunskapsstöd primärvård som ska förvalta primärvårdsrekommendationer</w:t>
                            </w:r>
                          </w:p>
                          <w:p w14:paraId="425AAFE5" w14:textId="188CA403" w:rsidR="00FF22B1" w:rsidRPr="00345FEC" w:rsidRDefault="00345FEC" w:rsidP="00345FEC">
                            <w:r>
                              <w:t>När den nationella arbetsgruppen finns på plats</w:t>
                            </w:r>
                            <w:r w:rsidRPr="00FF22B1">
                              <w:t xml:space="preserve"> är det viktigt med en uppdragsdialog mellan uppdragsgivande NPO/NSG och NAG för att säkra bra förutsättningar för att nå önskat resultat.</w:t>
                            </w:r>
                          </w:p>
                          <w:p w14:paraId="09B56900" w14:textId="77777777" w:rsidR="00FF22B1" w:rsidRPr="00FF22B1" w:rsidRDefault="00FF22B1" w:rsidP="00FF22B1">
                            <w:pPr>
                              <w:spacing w:before="120" w:line="252" w:lineRule="auto"/>
                              <w:ind w:left="360"/>
                              <w:rPr>
                                <w:rFonts w:ascii="Calibri" w:hAnsi="Calibri" w:cs="Calibri"/>
                                <w:sz w:val="28"/>
                                <w:szCs w:val="28"/>
                              </w:rPr>
                            </w:pP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33536CB7" id="Rektangel 2" o:spid="_x0000_s1026" alt="&quot;&quot;" style="position:absolute;margin-left:0;margin-top:9pt;width:411.5pt;height:238.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hD0+QEAAP8DAAAOAAAAZHJzL2Uyb0RvYy54bWysU8Fu2zAMvQ/YPwi6L3a8pEuMOEXRosOA&#10;bivQ7QMUWY6FyaJGKbHz96NkJ82227CLIJLiI/n4tLkdOsOOCr0GW/H5LOdMWQm1tvuKf//2+G7F&#10;mQ/C1sKAVRU/Kc9vt2/fbHpXqgJaMLVCRiDWl72reBuCK7PMy1Z1ws/AKUvBBrATgUzcZzWKntA7&#10;kxV5fpP1gLVDkMp78j6MQb5N+E2jZPjaNF4FZipOvYV0Yjp38cy2G1HuUbhWy6kN8Q9ddEJbKnqB&#10;ehBBsAPqv6A6LRE8NGEmocugabRUaQaaZp7/Mc1LK5xKsxA53l1o8v8PVn45vrhnjK179wTyh2cW&#10;7lth9+oOEfpWiZrKzSNRWe98eUmIhp9Shwa7CEHzsCGRe7qQq4bAJDmXRXGTL2kHkmLv82K1JiOi&#10;ivKc7tCHjwo6Fi8VR9peIlUcn3wYn56fpIbB6PpRG5OMqBh1b5AdBe1aSKlsmKd0c+g+Qz36STP5&#10;tHVykzZG9+rspm6S9iJS6s1fFzGW9RVfL4tlAv4t5nG/u5SPcGOdCHgN0emgcJzF2InTkcZIaBh2&#10;AwXjdQf16RlZT9qsuP95EKg4M58sbWM9XyyimJOxWH4oyMDryO46IqxsgSQ/cmnh7hCg0YnP1zpT&#10;J6SyNPX0I6KMr+306vXfbn8BAAD//wMAUEsDBBQABgAIAAAAIQBTyz4O2gAAAAcBAAAPAAAAZHJz&#10;L2Rvd25yZXYueG1sTI/LTsMwEEX3SPyDNZW6o3bTUqUhToWQEAs29PEBbjx5iHgcxW6T/D3DClbz&#10;uKN7z+SHyXXijkNoPWlYrxQIpNLblmoNl/P7UwoiREPWdJ5Qw4wBDsXjQ24y60c64v0Ua8EmFDKj&#10;oYmxz6QMZYPOhJXvkVir/OBM5HGopR3MyOauk4lSO+lMS5zQmB7fGiy/TzfHIR/Hao6YXL5Gt/1U&#10;cxXG1getl4vp9QVExCn+HcMvPqNDwUxXfyMbRKeBH4m8TbmymiYbbq4atvtnBbLI5X/+4gcAAP//&#10;AwBQSwECLQAUAAYACAAAACEAtoM4kv4AAADhAQAAEwAAAAAAAAAAAAAAAAAAAAAAW0NvbnRlbnRf&#10;VHlwZXNdLnhtbFBLAQItABQABgAIAAAAIQA4/SH/1gAAAJQBAAALAAAAAAAAAAAAAAAAAC8BAABf&#10;cmVscy8ucmVsc1BLAQItABQABgAIAAAAIQAR0hD0+QEAAP8DAAAOAAAAAAAAAAAAAAAAAC4CAABk&#10;cnMvZTJvRG9jLnhtbFBLAQItABQABgAIAAAAIQBTyz4O2gAAAAcBAAAPAAAAAAAAAAAAAAAAAFME&#10;AABkcnMvZG93bnJldi54bWxQSwUGAAAAAAQABADzAAAAWgUAAAAA&#10;" fillcolor="#d1eae9 [660]">
                <v:textbox>
                  <w:txbxContent>
                    <w:p w14:paraId="4F658F6B" w14:textId="41C46A4E" w:rsidR="00345FEC" w:rsidRDefault="00345FEC" w:rsidP="00345FEC">
                      <w:pPr>
                        <w:pStyle w:val="Rubrik1"/>
                        <w:spacing w:before="0"/>
                      </w:pPr>
                      <w:r w:rsidRPr="003C5461">
                        <w:t>Instruktio</w:t>
                      </w:r>
                      <w:r>
                        <w:t>n</w:t>
                      </w:r>
                    </w:p>
                    <w:p w14:paraId="136F72B3" w14:textId="78C59802" w:rsidR="00345FEC" w:rsidRDefault="00345FEC" w:rsidP="00345FEC">
                      <w:r>
                        <w:t>T</w:t>
                      </w:r>
                      <w:r w:rsidRPr="003C5461">
                        <w:t xml:space="preserve">ext inom klamrar </w:t>
                      </w:r>
                      <w:r w:rsidRPr="00254175">
                        <w:t xml:space="preserve">[xx] </w:t>
                      </w:r>
                      <w:r w:rsidRPr="003C5461">
                        <w:t>ersätts med den text som NPO fyller i</w:t>
                      </w:r>
                      <w:r>
                        <w:t>. Kommentarer med</w:t>
                      </w:r>
                      <w:r w:rsidRPr="003C5461">
                        <w:t xml:space="preserve"> instruktioner</w:t>
                      </w:r>
                      <w:r>
                        <w:t xml:space="preserve"> samt</w:t>
                      </w:r>
                      <w:r w:rsidRPr="003C5461">
                        <w:t xml:space="preserve"> denna ruta raderas innan dokumentet sparas.</w:t>
                      </w:r>
                    </w:p>
                    <w:p w14:paraId="35900B1B" w14:textId="27B7CE1D" w:rsidR="00345FEC" w:rsidRDefault="00345FEC" w:rsidP="00345FEC">
                      <w:pPr>
                        <w:spacing w:after="0"/>
                      </w:pPr>
                      <w:r>
                        <w:t>Notera att det finns tre kommentarer med instruktioner kopplat till rubriken ”Nationella arbetsgruppens uppdrag”:</w:t>
                      </w:r>
                    </w:p>
                    <w:p w14:paraId="7206C89F" w14:textId="77777777" w:rsidR="00345FEC" w:rsidRPr="00345FEC" w:rsidRDefault="00345FEC" w:rsidP="00345FEC">
                      <w:pPr>
                        <w:pStyle w:val="Liststycke"/>
                        <w:numPr>
                          <w:ilvl w:val="0"/>
                          <w:numId w:val="18"/>
                        </w:numPr>
                        <w:rPr>
                          <w:sz w:val="22"/>
                          <w:szCs w:val="20"/>
                        </w:rPr>
                      </w:pPr>
                      <w:r w:rsidRPr="00345FEC">
                        <w:rPr>
                          <w:sz w:val="22"/>
                          <w:szCs w:val="20"/>
                        </w:rPr>
                        <w:t>En för NAG:ar som ska ta fram och förvalta kunskapsstöd</w:t>
                      </w:r>
                    </w:p>
                    <w:p w14:paraId="094B7659" w14:textId="77777777" w:rsidR="00345FEC" w:rsidRPr="00345FEC" w:rsidRDefault="00345FEC" w:rsidP="00345FEC">
                      <w:pPr>
                        <w:pStyle w:val="Liststycke"/>
                        <w:numPr>
                          <w:ilvl w:val="0"/>
                          <w:numId w:val="18"/>
                        </w:numPr>
                        <w:rPr>
                          <w:sz w:val="22"/>
                          <w:szCs w:val="20"/>
                        </w:rPr>
                      </w:pPr>
                      <w:r w:rsidRPr="00345FEC">
                        <w:rPr>
                          <w:sz w:val="22"/>
                          <w:szCs w:val="20"/>
                        </w:rPr>
                        <w:t>En för NAG:ar med övriga uppdrag</w:t>
                      </w:r>
                    </w:p>
                    <w:p w14:paraId="2F07EE1A" w14:textId="77777777" w:rsidR="00345FEC" w:rsidRPr="00345FEC" w:rsidRDefault="00345FEC" w:rsidP="00345FEC">
                      <w:pPr>
                        <w:pStyle w:val="Liststycke"/>
                        <w:numPr>
                          <w:ilvl w:val="0"/>
                          <w:numId w:val="18"/>
                        </w:numPr>
                        <w:rPr>
                          <w:sz w:val="22"/>
                          <w:szCs w:val="20"/>
                        </w:rPr>
                      </w:pPr>
                      <w:r w:rsidRPr="00345FEC">
                        <w:rPr>
                          <w:sz w:val="22"/>
                          <w:szCs w:val="20"/>
                        </w:rPr>
                        <w:t>En för NAG kunskapsstöd primärvård som ska förvalta primärvårdsrekommendationer</w:t>
                      </w:r>
                    </w:p>
                    <w:p w14:paraId="425AAFE5" w14:textId="188CA403" w:rsidR="00FF22B1" w:rsidRPr="00345FEC" w:rsidRDefault="00345FEC" w:rsidP="00345FEC">
                      <w:r>
                        <w:t>När den nationella arbetsgruppen finns på plats</w:t>
                      </w:r>
                      <w:r w:rsidRPr="00FF22B1">
                        <w:t xml:space="preserve"> är det viktigt med en uppdragsdialog mellan uppdragsgivande NPO/NSG och NAG för att säkra bra förutsättningar för att nå önskat resultat.</w:t>
                      </w:r>
                    </w:p>
                    <w:p w14:paraId="09B56900" w14:textId="77777777" w:rsidR="00FF22B1" w:rsidRPr="00FF22B1" w:rsidRDefault="00FF22B1" w:rsidP="00FF22B1">
                      <w:pPr>
                        <w:spacing w:before="120" w:line="252" w:lineRule="auto"/>
                        <w:ind w:left="360"/>
                        <w:rPr>
                          <w:rFonts w:ascii="Calibri" w:hAnsi="Calibri" w:cs="Calibri"/>
                          <w:sz w:val="28"/>
                          <w:szCs w:val="28"/>
                        </w:rPr>
                      </w:pPr>
                    </w:p>
                  </w:txbxContent>
                </v:textbox>
                <w10:wrap type="square" anchorx="margin"/>
              </v:rect>
            </w:pict>
          </mc:Fallback>
        </mc:AlternateContent>
      </w:r>
    </w:p>
    <w:p w14:paraId="7CECA5DA" w14:textId="77777777" w:rsidR="00345FEC" w:rsidRDefault="00345FEC">
      <w:pPr>
        <w:rPr>
          <w:rFonts w:asciiTheme="majorHAnsi" w:eastAsiaTheme="majorEastAsia" w:hAnsiTheme="majorHAnsi" w:cstheme="majorBidi"/>
          <w:sz w:val="50"/>
          <w:szCs w:val="32"/>
        </w:rPr>
      </w:pPr>
      <w:r>
        <w:br w:type="page"/>
      </w:r>
    </w:p>
    <w:p w14:paraId="62586353" w14:textId="010D7921" w:rsidR="001E3EFA" w:rsidRDefault="05DE686A" w:rsidP="36245893">
      <w:pPr>
        <w:pStyle w:val="Rubrik1"/>
        <w:rPr>
          <w:color w:val="5475CE" w:themeColor="accent3" w:themeTint="99"/>
        </w:rPr>
      </w:pPr>
      <w:r>
        <w:lastRenderedPageBreak/>
        <w:t xml:space="preserve">Uppdragsbeskrivning för Nationell arbetsgrupp </w:t>
      </w:r>
      <w:r w:rsidR="07C5DF60">
        <w:t xml:space="preserve">för </w:t>
      </w:r>
      <w:r w:rsidRPr="00254175">
        <w:t xml:space="preserve">[xx] </w:t>
      </w:r>
    </w:p>
    <w:p w14:paraId="54BD7405" w14:textId="4C1FF353" w:rsidR="00096C37" w:rsidRDefault="604149EA" w:rsidP="74923BF9">
      <w:r>
        <w:t xml:space="preserve">Nationell arbetsgrupp för </w:t>
      </w:r>
      <w:r w:rsidRPr="00254175">
        <w:t xml:space="preserve">[xxx] </w:t>
      </w:r>
      <w:r>
        <w:t xml:space="preserve">etableras i enlighet med den </w:t>
      </w:r>
      <w:r w:rsidR="555A12BA">
        <w:t>beslutade</w:t>
      </w:r>
      <w:r>
        <w:t xml:space="preserve"> modellen </w:t>
      </w:r>
      <w:r w:rsidR="0DE41295">
        <w:t xml:space="preserve">i </w:t>
      </w:r>
      <w:r w:rsidR="274EC5BC" w:rsidRPr="36245893">
        <w:rPr>
          <w:rFonts w:ascii="Calibri" w:eastAsia="Calibri" w:hAnsi="Calibri" w:cs="Calibri"/>
        </w:rPr>
        <w:t>Nationellt system för kunskapsstyrning hälso- och sjukvård.</w:t>
      </w:r>
      <w:r>
        <w:t xml:space="preserve"> Syftet med </w:t>
      </w:r>
      <w:r w:rsidR="00207510">
        <w:t>arbetet</w:t>
      </w:r>
      <w:r>
        <w:t xml:space="preserve"> är att öka jämlikheten, effektiviteten och kvaliteten i vården baserat på de behov och gap som identifierats av </w:t>
      </w:r>
      <w:r w:rsidR="0AFB93AF">
        <w:t>N</w:t>
      </w:r>
      <w:r w:rsidR="09F285BA">
        <w:t>ationellt programområde (</w:t>
      </w:r>
      <w:r>
        <w:t>NPO</w:t>
      </w:r>
      <w:r w:rsidR="72440B6E">
        <w:t>)</w:t>
      </w:r>
      <w:r w:rsidR="00254175">
        <w:t xml:space="preserve"> eller Nationell samverkansgrupp (NSG)</w:t>
      </w:r>
      <w:r>
        <w:t xml:space="preserve">. </w:t>
      </w:r>
    </w:p>
    <w:p w14:paraId="57F764E9" w14:textId="2F4F9FC4" w:rsidR="00096C37" w:rsidRDefault="00096C37" w:rsidP="00096C37">
      <w:pPr>
        <w:pStyle w:val="Rubrik2"/>
      </w:pPr>
      <w:commentRangeStart w:id="1"/>
      <w:r>
        <w:t>Uppdragsgivande programområde</w:t>
      </w:r>
      <w:r w:rsidR="00207510">
        <w:t>/samverkansgrupp</w:t>
      </w:r>
      <w:commentRangeEnd w:id="1"/>
      <w:r w:rsidR="00554F8D">
        <w:rPr>
          <w:rStyle w:val="Kommentarsreferens"/>
          <w:rFonts w:asciiTheme="minorHAnsi" w:eastAsiaTheme="minorHAnsi" w:hAnsiTheme="minorHAnsi" w:cstheme="minorBidi"/>
          <w:b w:val="0"/>
          <w:lang w:eastAsia="en-US"/>
        </w:rPr>
        <w:commentReference w:id="1"/>
      </w:r>
    </w:p>
    <w:p w14:paraId="2C71822B" w14:textId="6D623C5A" w:rsidR="00261521" w:rsidRDefault="0033032E" w:rsidP="00261521">
      <w:r w:rsidRPr="00254175">
        <w:t>[Brödtext]</w:t>
      </w:r>
    </w:p>
    <w:p w14:paraId="7774C46D" w14:textId="3CA414F4" w:rsidR="00531C08" w:rsidRDefault="00531C08" w:rsidP="00531C08">
      <w:pPr>
        <w:pStyle w:val="Rubrik2"/>
      </w:pPr>
      <w:commentRangeStart w:id="2"/>
      <w:r>
        <w:t>Bakgrund och syfte</w:t>
      </w:r>
      <w:commentRangeEnd w:id="2"/>
      <w:r>
        <w:rPr>
          <w:rStyle w:val="Kommentarsreferens"/>
          <w:rFonts w:asciiTheme="minorHAnsi" w:eastAsiaTheme="minorHAnsi" w:hAnsiTheme="minorHAnsi" w:cstheme="minorBidi"/>
          <w:b w:val="0"/>
          <w:lang w:eastAsia="en-US"/>
        </w:rPr>
        <w:commentReference w:id="2"/>
      </w:r>
    </w:p>
    <w:p w14:paraId="49EA6CE5" w14:textId="41606442" w:rsidR="00345FEC" w:rsidRDefault="00531C08" w:rsidP="00261521">
      <w:r w:rsidRPr="00531C08">
        <w:t>[</w:t>
      </w:r>
      <w:r>
        <w:t>B</w:t>
      </w:r>
      <w:r w:rsidRPr="00531C08">
        <w:t>rödtext]</w:t>
      </w:r>
    </w:p>
    <w:p w14:paraId="75CC782A" w14:textId="77B1D9E0" w:rsidR="00531C08" w:rsidRDefault="00531C08" w:rsidP="00531C08">
      <w:pPr>
        <w:pStyle w:val="Rubrik2"/>
      </w:pPr>
      <w:commentRangeStart w:id="3"/>
      <w:commentRangeStart w:id="4"/>
      <w:commentRangeStart w:id="5"/>
      <w:r>
        <w:t>Nationella arbetsgruppens uppdrag</w:t>
      </w:r>
      <w:commentRangeEnd w:id="3"/>
      <w:r>
        <w:rPr>
          <w:rStyle w:val="Kommentarsreferens"/>
          <w:rFonts w:asciiTheme="minorHAnsi" w:eastAsiaTheme="minorHAnsi" w:hAnsiTheme="minorHAnsi" w:cstheme="minorBidi"/>
          <w:b w:val="0"/>
          <w:lang w:eastAsia="en-US"/>
        </w:rPr>
        <w:commentReference w:id="3"/>
      </w:r>
      <w:commentRangeEnd w:id="4"/>
      <w:r>
        <w:rPr>
          <w:rStyle w:val="Kommentarsreferens"/>
          <w:rFonts w:asciiTheme="minorHAnsi" w:eastAsiaTheme="minorHAnsi" w:hAnsiTheme="minorHAnsi" w:cstheme="minorBidi"/>
          <w:b w:val="0"/>
          <w:lang w:eastAsia="en-US"/>
        </w:rPr>
        <w:commentReference w:id="4"/>
      </w:r>
      <w:commentRangeEnd w:id="5"/>
      <w:r>
        <w:rPr>
          <w:rStyle w:val="Kommentarsreferens"/>
          <w:rFonts w:asciiTheme="minorHAnsi" w:eastAsiaTheme="minorHAnsi" w:hAnsiTheme="minorHAnsi" w:cstheme="minorBidi"/>
          <w:b w:val="0"/>
          <w:lang w:eastAsia="en-US"/>
        </w:rPr>
        <w:commentReference w:id="5"/>
      </w:r>
    </w:p>
    <w:p w14:paraId="3496BD37" w14:textId="29F3145D" w:rsidR="00531C08" w:rsidRDefault="00531C08" w:rsidP="00345FEC">
      <w:r w:rsidRPr="00531C08">
        <w:t>[</w:t>
      </w:r>
      <w:r>
        <w:t>B</w:t>
      </w:r>
      <w:r w:rsidRPr="00531C08">
        <w:t>rödtext]</w:t>
      </w:r>
    </w:p>
    <w:p w14:paraId="57BDD75E" w14:textId="202E8AFD" w:rsidR="00DB0DF6" w:rsidRDefault="00DB0DF6" w:rsidP="00DB0DF6">
      <w:pPr>
        <w:pStyle w:val="Rubrik2"/>
      </w:pPr>
      <w:commentRangeStart w:id="6"/>
      <w:r>
        <w:t>Avgränsningar</w:t>
      </w:r>
      <w:commentRangeEnd w:id="6"/>
      <w:r w:rsidR="00167638">
        <w:rPr>
          <w:rStyle w:val="Kommentarsreferens"/>
          <w:rFonts w:asciiTheme="minorHAnsi" w:eastAsiaTheme="minorHAnsi" w:hAnsiTheme="minorHAnsi" w:cstheme="minorBidi"/>
          <w:b w:val="0"/>
          <w:lang w:eastAsia="en-US"/>
        </w:rPr>
        <w:commentReference w:id="6"/>
      </w:r>
    </w:p>
    <w:p w14:paraId="30595F2D" w14:textId="6D610C33" w:rsidR="00DB0DF6" w:rsidRPr="00345FEC" w:rsidRDefault="00DB0DF6" w:rsidP="2CD01FBC">
      <w:r w:rsidRPr="00254175">
        <w:t>[Brödtext]</w:t>
      </w:r>
    </w:p>
    <w:p w14:paraId="2B89F554" w14:textId="53BD8A68" w:rsidR="0039672D" w:rsidRDefault="00207510" w:rsidP="0039672D">
      <w:pPr>
        <w:spacing w:after="0"/>
        <w:rPr>
          <w:rFonts w:asciiTheme="majorHAnsi" w:eastAsiaTheme="majorEastAsia" w:hAnsiTheme="majorHAnsi" w:cstheme="majorBidi"/>
          <w:b/>
          <w:bCs/>
          <w:sz w:val="32"/>
          <w:szCs w:val="32"/>
        </w:rPr>
      </w:pPr>
      <w:commentRangeStart w:id="7"/>
      <w:r>
        <w:rPr>
          <w:rFonts w:asciiTheme="majorHAnsi" w:eastAsiaTheme="majorEastAsia" w:hAnsiTheme="majorHAnsi" w:cstheme="majorBidi"/>
          <w:b/>
          <w:bCs/>
          <w:sz w:val="32"/>
          <w:szCs w:val="32"/>
        </w:rPr>
        <w:t>M</w:t>
      </w:r>
      <w:r w:rsidR="004B1865" w:rsidRPr="74923BF9">
        <w:rPr>
          <w:rFonts w:asciiTheme="majorHAnsi" w:eastAsiaTheme="majorEastAsia" w:hAnsiTheme="majorHAnsi" w:cstheme="majorBidi"/>
          <w:b/>
          <w:bCs/>
          <w:sz w:val="32"/>
          <w:szCs w:val="32"/>
        </w:rPr>
        <w:t>ål</w:t>
      </w:r>
      <w:r w:rsidR="00CA42D0">
        <w:rPr>
          <w:rFonts w:asciiTheme="majorHAnsi" w:eastAsiaTheme="majorEastAsia" w:hAnsiTheme="majorHAnsi" w:cstheme="majorBidi"/>
          <w:b/>
          <w:bCs/>
          <w:sz w:val="32"/>
          <w:szCs w:val="32"/>
        </w:rPr>
        <w:t xml:space="preserve"> och förväntat resultat</w:t>
      </w:r>
      <w:commentRangeEnd w:id="7"/>
      <w:r w:rsidR="00C051E0">
        <w:rPr>
          <w:rStyle w:val="Kommentarsreferens"/>
          <w:rFonts w:eastAsiaTheme="minorHAnsi" w:cstheme="minorBidi"/>
          <w:lang w:eastAsia="en-US"/>
        </w:rPr>
        <w:commentReference w:id="7"/>
      </w:r>
    </w:p>
    <w:p w14:paraId="76F1DCFB" w14:textId="47F06BBE" w:rsidR="0033032E" w:rsidRDefault="0033032E" w:rsidP="00345FEC">
      <w:r w:rsidRPr="00254175">
        <w:t>[Brödtext]</w:t>
      </w:r>
    </w:p>
    <w:p w14:paraId="1652CE0D" w14:textId="40EC7E95" w:rsidR="00096C37" w:rsidRDefault="003B2EE5" w:rsidP="74923BF9">
      <w:pPr>
        <w:pStyle w:val="Rubrik2"/>
        <w:rPr>
          <w:color w:val="0070C0"/>
        </w:rPr>
      </w:pPr>
      <w:commentRangeStart w:id="8"/>
      <w:r>
        <w:t>Sammansättning</w:t>
      </w:r>
      <w:commentRangeEnd w:id="8"/>
      <w:r w:rsidR="004C05AB">
        <w:rPr>
          <w:rStyle w:val="Kommentarsreferens"/>
          <w:rFonts w:asciiTheme="minorHAnsi" w:eastAsiaTheme="minorHAnsi" w:hAnsiTheme="minorHAnsi" w:cstheme="minorBidi"/>
          <w:b w:val="0"/>
          <w:lang w:eastAsia="en-US"/>
        </w:rPr>
        <w:commentReference w:id="8"/>
      </w:r>
    </w:p>
    <w:p w14:paraId="3CA6860C" w14:textId="697793E4" w:rsidR="0033032E" w:rsidRPr="00345FEC" w:rsidRDefault="003B2EE5" w:rsidP="00345FEC">
      <w:r w:rsidRPr="00254175">
        <w:t>[Brödtext]</w:t>
      </w:r>
    </w:p>
    <w:p w14:paraId="5B47F606" w14:textId="77777777" w:rsidR="00FF22B1" w:rsidRPr="005153EA" w:rsidRDefault="00FF22B1" w:rsidP="00FF22B1">
      <w:pPr>
        <w:spacing w:after="0" w:line="276" w:lineRule="auto"/>
      </w:pPr>
      <w:commentRangeStart w:id="9"/>
      <w:r w:rsidRPr="36245893">
        <w:rPr>
          <w:rFonts w:asciiTheme="majorHAnsi" w:eastAsiaTheme="majorEastAsia" w:hAnsiTheme="majorHAnsi" w:cstheme="majorBidi"/>
          <w:b/>
          <w:bCs/>
          <w:sz w:val="32"/>
          <w:szCs w:val="32"/>
        </w:rPr>
        <w:t>Samarbete</w:t>
      </w:r>
      <w:commentRangeEnd w:id="9"/>
      <w:r>
        <w:rPr>
          <w:rStyle w:val="Kommentarsreferens"/>
          <w:rFonts w:eastAsiaTheme="minorHAnsi" w:cstheme="minorBidi"/>
          <w:lang w:eastAsia="en-US"/>
        </w:rPr>
        <w:commentReference w:id="9"/>
      </w:r>
    </w:p>
    <w:p w14:paraId="72B61985" w14:textId="77777777" w:rsidR="00FF22B1" w:rsidRPr="00254175" w:rsidRDefault="00FF22B1" w:rsidP="00FF22B1">
      <w:r w:rsidRPr="00254175">
        <w:t>[Brödtext]</w:t>
      </w:r>
    </w:p>
    <w:p w14:paraId="0135FE84" w14:textId="77777777" w:rsidR="00FF22B1" w:rsidRPr="00254175" w:rsidRDefault="00FF22B1" w:rsidP="00FF22B1">
      <w:pPr>
        <w:pStyle w:val="Rubrik2"/>
      </w:pPr>
      <w:commentRangeStart w:id="10"/>
      <w:r w:rsidRPr="00254175">
        <w:t xml:space="preserve">Arbetssätt </w:t>
      </w:r>
      <w:commentRangeEnd w:id="10"/>
      <w:r w:rsidRPr="00254175">
        <w:rPr>
          <w:rStyle w:val="Kommentarsreferens"/>
          <w:rFonts w:asciiTheme="minorHAnsi" w:eastAsiaTheme="minorHAnsi" w:hAnsiTheme="minorHAnsi" w:cstheme="minorBidi"/>
          <w:b w:val="0"/>
          <w:lang w:eastAsia="en-US"/>
        </w:rPr>
        <w:commentReference w:id="10"/>
      </w:r>
    </w:p>
    <w:p w14:paraId="0F71AD47" w14:textId="77777777" w:rsidR="00FF22B1" w:rsidRPr="00254175" w:rsidRDefault="00FF22B1" w:rsidP="00FF22B1">
      <w:r w:rsidRPr="00254175">
        <w:t>[Brödtext]</w:t>
      </w:r>
    </w:p>
    <w:p w14:paraId="0D581308" w14:textId="428803FC" w:rsidR="003B2EE5" w:rsidRDefault="003B2EE5" w:rsidP="003B2EE5">
      <w:pPr>
        <w:pStyle w:val="Rubrik2"/>
      </w:pPr>
      <w:commentRangeStart w:id="11"/>
      <w:r>
        <w:t>Tidsram och leveranser</w:t>
      </w:r>
      <w:commentRangeEnd w:id="11"/>
      <w:r>
        <w:rPr>
          <w:rStyle w:val="Kommentarsreferens"/>
          <w:rFonts w:asciiTheme="minorHAnsi" w:eastAsiaTheme="minorHAnsi" w:hAnsiTheme="minorHAnsi" w:cstheme="minorBidi"/>
          <w:b w:val="0"/>
          <w:lang w:eastAsia="en-US"/>
        </w:rPr>
        <w:commentReference w:id="11"/>
      </w:r>
    </w:p>
    <w:p w14:paraId="06DEE4D7" w14:textId="77777777" w:rsidR="003B2EE5" w:rsidRPr="00254175" w:rsidRDefault="003B2EE5" w:rsidP="003B2EE5">
      <w:r w:rsidRPr="00254175">
        <w:t>[Brödtext]</w:t>
      </w:r>
    </w:p>
    <w:p w14:paraId="2CD79893" w14:textId="77777777" w:rsidR="00096C37" w:rsidRDefault="604149EA" w:rsidP="74923BF9">
      <w:pPr>
        <w:pStyle w:val="Rubrik2"/>
      </w:pPr>
      <w:commentRangeStart w:id="12"/>
      <w:r w:rsidRPr="36245893">
        <w:rPr>
          <w:bCs/>
          <w:szCs w:val="32"/>
        </w:rPr>
        <w:lastRenderedPageBreak/>
        <w:t>Resursuppskattning</w:t>
      </w:r>
      <w:commentRangeEnd w:id="12"/>
      <w:r w:rsidR="00B1322B">
        <w:rPr>
          <w:rStyle w:val="Kommentarsreferens"/>
          <w:rFonts w:asciiTheme="minorHAnsi" w:eastAsiaTheme="minorHAnsi" w:hAnsiTheme="minorHAnsi" w:cstheme="minorBidi"/>
          <w:b w:val="0"/>
          <w:lang w:eastAsia="en-US"/>
        </w:rPr>
        <w:commentReference w:id="12"/>
      </w:r>
    </w:p>
    <w:p w14:paraId="251F6ABB" w14:textId="77777777" w:rsidR="00254175" w:rsidRPr="00254175" w:rsidRDefault="00254175" w:rsidP="00254175">
      <w:r w:rsidRPr="00254175">
        <w:t>[Brödtext]</w:t>
      </w:r>
    </w:p>
    <w:p w14:paraId="53172A14" w14:textId="2CCBB60B" w:rsidR="00562A60" w:rsidRPr="00FF22B1" w:rsidRDefault="00FF22B1" w:rsidP="00FF22B1">
      <w:pPr>
        <w:pStyle w:val="Rubrik2"/>
        <w:rPr>
          <w:bCs/>
          <w:szCs w:val="32"/>
        </w:rPr>
      </w:pPr>
      <w:commentRangeStart w:id="13"/>
      <w:r w:rsidRPr="00FF22B1">
        <w:rPr>
          <w:bCs/>
          <w:szCs w:val="32"/>
        </w:rPr>
        <w:t>Kontaktperson</w:t>
      </w:r>
      <w:commentRangeEnd w:id="13"/>
      <w:r>
        <w:rPr>
          <w:rStyle w:val="Kommentarsreferens"/>
          <w:rFonts w:asciiTheme="minorHAnsi" w:eastAsiaTheme="minorHAnsi" w:hAnsiTheme="minorHAnsi" w:cstheme="minorBidi"/>
          <w:b w:val="0"/>
          <w:lang w:eastAsia="en-US"/>
        </w:rPr>
        <w:commentReference w:id="13"/>
      </w:r>
    </w:p>
    <w:p w14:paraId="63598206" w14:textId="77777777" w:rsidR="001D453B" w:rsidRDefault="001D453B" w:rsidP="00345FEC"/>
    <w:p w14:paraId="081AC4DB" w14:textId="0E1D3EBE" w:rsidR="00096C37" w:rsidRDefault="00096C37" w:rsidP="00096C37">
      <w:pPr>
        <w:pStyle w:val="Rubrik2"/>
      </w:pPr>
      <w:r>
        <w:t>Ansvarsfördelning NPO</w:t>
      </w:r>
      <w:r w:rsidR="00B41FB2">
        <w:t>/NSG</w:t>
      </w:r>
      <w:r>
        <w:t xml:space="preserve"> och NAG</w:t>
      </w:r>
    </w:p>
    <w:p w14:paraId="05FEB54B" w14:textId="3BF8F754" w:rsidR="00096C37" w:rsidRPr="004D4F05" w:rsidRDefault="00096C37" w:rsidP="004C05AB">
      <w:pPr>
        <w:pStyle w:val="Liststycke"/>
        <w:numPr>
          <w:ilvl w:val="0"/>
          <w:numId w:val="7"/>
        </w:numPr>
        <w:spacing w:after="200" w:line="276" w:lineRule="auto"/>
        <w:rPr>
          <w:rFonts w:cstheme="minorHAnsi"/>
        </w:rPr>
      </w:pPr>
      <w:r w:rsidRPr="004D4F05">
        <w:rPr>
          <w:rFonts w:cstheme="minorHAnsi"/>
        </w:rPr>
        <w:t>NPO</w:t>
      </w:r>
      <w:r w:rsidR="00B41FB2">
        <w:rPr>
          <w:rFonts w:cstheme="minorHAnsi"/>
        </w:rPr>
        <w:t>/NSG</w:t>
      </w:r>
      <w:r w:rsidRPr="004D4F05">
        <w:rPr>
          <w:rFonts w:cstheme="minorHAnsi"/>
        </w:rPr>
        <w:t xml:space="preserve"> tillsätter arbetsgrupper </w:t>
      </w:r>
    </w:p>
    <w:p w14:paraId="177DA669" w14:textId="4B2E5810" w:rsidR="00096C37" w:rsidRPr="004D4F05" w:rsidRDefault="00096C37" w:rsidP="004C05AB">
      <w:pPr>
        <w:pStyle w:val="Liststycke"/>
        <w:numPr>
          <w:ilvl w:val="0"/>
          <w:numId w:val="7"/>
        </w:numPr>
        <w:spacing w:after="200" w:line="276" w:lineRule="auto"/>
        <w:rPr>
          <w:rFonts w:cstheme="minorHAnsi"/>
        </w:rPr>
      </w:pPr>
      <w:r w:rsidRPr="004D4F05">
        <w:rPr>
          <w:rFonts w:cstheme="minorHAnsi"/>
        </w:rPr>
        <w:t>NPO</w:t>
      </w:r>
      <w:r w:rsidR="00B41FB2">
        <w:rPr>
          <w:rFonts w:cstheme="minorHAnsi"/>
        </w:rPr>
        <w:t>/NSG</w:t>
      </w:r>
      <w:r w:rsidRPr="004D4F05">
        <w:rPr>
          <w:rFonts w:cstheme="minorHAnsi"/>
        </w:rPr>
        <w:t xml:space="preserve"> ansvarar för att rutinen för </w:t>
      </w:r>
      <w:r w:rsidR="00254175">
        <w:rPr>
          <w:rFonts w:cstheme="minorHAnsi"/>
        </w:rPr>
        <w:t>nominering och fastställande av</w:t>
      </w:r>
      <w:r w:rsidRPr="004D4F05">
        <w:rPr>
          <w:rFonts w:cstheme="minorHAnsi"/>
        </w:rPr>
        <w:t xml:space="preserve"> </w:t>
      </w:r>
      <w:r w:rsidR="00254175">
        <w:rPr>
          <w:rFonts w:cstheme="minorHAnsi"/>
        </w:rPr>
        <w:t>NAG-ordförande och NAG-ledamöter</w:t>
      </w:r>
      <w:r w:rsidRPr="004D4F05">
        <w:rPr>
          <w:rFonts w:cstheme="minorHAnsi"/>
        </w:rPr>
        <w:t xml:space="preserve"> tillämpas </w:t>
      </w:r>
    </w:p>
    <w:p w14:paraId="3A4E1141" w14:textId="77777777" w:rsidR="00C94A7A" w:rsidRPr="00153151" w:rsidRDefault="00096C37" w:rsidP="00942B53">
      <w:pPr>
        <w:pStyle w:val="Liststycke"/>
        <w:numPr>
          <w:ilvl w:val="0"/>
          <w:numId w:val="9"/>
        </w:numPr>
        <w:rPr>
          <w:rFonts w:cstheme="minorHAnsi"/>
        </w:rPr>
      </w:pPr>
      <w:r w:rsidRPr="004D4F05">
        <w:rPr>
          <w:rFonts w:cstheme="minorHAnsi"/>
        </w:rPr>
        <w:t>NPO</w:t>
      </w:r>
      <w:r w:rsidR="00B41FB2">
        <w:rPr>
          <w:rFonts w:cstheme="minorHAnsi"/>
        </w:rPr>
        <w:t>/NSG</w:t>
      </w:r>
      <w:r w:rsidRPr="004D4F05">
        <w:rPr>
          <w:rFonts w:cstheme="minorHAnsi"/>
        </w:rPr>
        <w:t xml:space="preserve"> leder och följer upp arbetet i arbetsgrupperna</w:t>
      </w:r>
      <w:r>
        <w:rPr>
          <w:rFonts w:cstheme="minorHAnsi"/>
        </w:rPr>
        <w:t xml:space="preserve">. </w:t>
      </w:r>
      <w:r w:rsidRPr="00153151">
        <w:rPr>
          <w:rFonts w:cstheme="minorHAnsi"/>
        </w:rPr>
        <w:t>Arbetsgruppen ska ha en kontinuerlig dialog med NPO</w:t>
      </w:r>
      <w:r w:rsidR="00B41FB2" w:rsidRPr="00153151">
        <w:rPr>
          <w:rFonts w:cstheme="minorHAnsi"/>
        </w:rPr>
        <w:t>/NSG</w:t>
      </w:r>
      <w:r w:rsidR="00C94A7A" w:rsidRPr="00153151">
        <w:rPr>
          <w:rFonts w:cstheme="minorHAnsi"/>
        </w:rPr>
        <w:t>. Om ansvaret för NAG:en är delad mellan flera NPO/NSG kan en styrgrupp bildas med representation från samtliga NPO/NSG.</w:t>
      </w:r>
    </w:p>
    <w:p w14:paraId="33F1ED99" w14:textId="26D36F8A" w:rsidR="00096C37" w:rsidRDefault="00096C37" w:rsidP="004C05AB">
      <w:pPr>
        <w:pStyle w:val="Liststycke"/>
        <w:numPr>
          <w:ilvl w:val="0"/>
          <w:numId w:val="7"/>
        </w:numPr>
        <w:spacing w:after="200" w:line="276" w:lineRule="auto"/>
        <w:rPr>
          <w:rFonts w:cstheme="minorHAnsi"/>
        </w:rPr>
      </w:pPr>
      <w:r w:rsidRPr="004D4F05">
        <w:rPr>
          <w:rFonts w:cstheme="minorHAnsi"/>
        </w:rPr>
        <w:t>NAG rapporterar arbetet direkt till NPO</w:t>
      </w:r>
      <w:r w:rsidR="00B41FB2">
        <w:rPr>
          <w:rFonts w:cstheme="minorHAnsi"/>
        </w:rPr>
        <w:t>/NSG</w:t>
      </w:r>
      <w:r w:rsidR="00C94A7A">
        <w:rPr>
          <w:rFonts w:cstheme="minorHAnsi"/>
        </w:rPr>
        <w:t>, eller via styrgrupp</w:t>
      </w:r>
    </w:p>
    <w:p w14:paraId="152EEADF" w14:textId="3E3CF67D" w:rsidR="00254175" w:rsidRPr="00254175" w:rsidRDefault="00254175" w:rsidP="004C05AB">
      <w:pPr>
        <w:pStyle w:val="Liststycke"/>
        <w:numPr>
          <w:ilvl w:val="0"/>
          <w:numId w:val="7"/>
        </w:numPr>
        <w:spacing w:after="200" w:line="276" w:lineRule="auto"/>
        <w:rPr>
          <w:rFonts w:eastAsiaTheme="majorEastAsia"/>
        </w:rPr>
      </w:pPr>
      <w:r w:rsidRPr="00254175">
        <w:rPr>
          <w:rFonts w:eastAsiaTheme="majorEastAsia"/>
        </w:rPr>
        <w:t>NPO</w:t>
      </w:r>
      <w:r w:rsidR="00B41FB2">
        <w:rPr>
          <w:rFonts w:eastAsiaTheme="majorEastAsia"/>
        </w:rPr>
        <w:t>/NSG</w:t>
      </w:r>
      <w:r w:rsidRPr="00254175">
        <w:rPr>
          <w:rFonts w:eastAsiaTheme="majorEastAsia"/>
        </w:rPr>
        <w:t xml:space="preserve"> godkänner NAG:ens slutprodukt</w:t>
      </w:r>
    </w:p>
    <w:p w14:paraId="7F24A3A7" w14:textId="4572431A" w:rsidR="00254175" w:rsidRPr="00254175" w:rsidRDefault="00254175" w:rsidP="004C05AB">
      <w:pPr>
        <w:pStyle w:val="Liststycke"/>
        <w:numPr>
          <w:ilvl w:val="1"/>
          <w:numId w:val="7"/>
        </w:numPr>
        <w:spacing w:after="200" w:line="276" w:lineRule="auto"/>
        <w:rPr>
          <w:rFonts w:eastAsiaTheme="majorEastAsia"/>
        </w:rPr>
      </w:pPr>
      <w:r w:rsidRPr="00254175">
        <w:rPr>
          <w:rFonts w:eastAsiaTheme="majorEastAsia"/>
        </w:rPr>
        <w:t>För kunskapsstöd gäller:</w:t>
      </w:r>
    </w:p>
    <w:p w14:paraId="6334CD03" w14:textId="20573BD5" w:rsidR="00096C37" w:rsidRPr="00254175" w:rsidRDefault="00096C37" w:rsidP="004C05AB">
      <w:pPr>
        <w:pStyle w:val="Liststycke"/>
        <w:numPr>
          <w:ilvl w:val="1"/>
          <w:numId w:val="7"/>
        </w:numPr>
        <w:spacing w:after="200" w:line="276" w:lineRule="auto"/>
        <w:rPr>
          <w:rFonts w:eastAsiaTheme="majorEastAsia"/>
        </w:rPr>
      </w:pPr>
      <w:r w:rsidRPr="00254175">
        <w:rPr>
          <w:rFonts w:eastAsiaTheme="majorEastAsia"/>
        </w:rPr>
        <w:t>NPO</w:t>
      </w:r>
      <w:r w:rsidR="00B41FB2">
        <w:rPr>
          <w:rFonts w:eastAsiaTheme="majorEastAsia"/>
        </w:rPr>
        <w:t>/NSG</w:t>
      </w:r>
      <w:r w:rsidRPr="00254175">
        <w:rPr>
          <w:rFonts w:eastAsiaTheme="majorEastAsia"/>
        </w:rPr>
        <w:t xml:space="preserve"> beslutar när kunskapsstödet och konsekvensbeskrivning är klara för remiss</w:t>
      </w:r>
      <w:r w:rsidR="00CB51A3" w:rsidRPr="00254175">
        <w:rPr>
          <w:rFonts w:eastAsiaTheme="majorEastAsia"/>
        </w:rPr>
        <w:t>/synpunktsinhämtning</w:t>
      </w:r>
      <w:r w:rsidRPr="00254175">
        <w:rPr>
          <w:rFonts w:eastAsiaTheme="majorEastAsia"/>
        </w:rPr>
        <w:t xml:space="preserve"> </w:t>
      </w:r>
    </w:p>
    <w:p w14:paraId="7BA9E266" w14:textId="22A684E2" w:rsidR="00096C37" w:rsidRDefault="00096C37" w:rsidP="004C05AB">
      <w:pPr>
        <w:pStyle w:val="Liststycke"/>
        <w:numPr>
          <w:ilvl w:val="1"/>
          <w:numId w:val="7"/>
        </w:numPr>
        <w:spacing w:after="200" w:line="276" w:lineRule="auto"/>
        <w:rPr>
          <w:rFonts w:eastAsiaTheme="majorEastAsia"/>
        </w:rPr>
      </w:pPr>
      <w:r w:rsidRPr="00254175">
        <w:rPr>
          <w:rFonts w:eastAsiaTheme="majorEastAsia"/>
        </w:rPr>
        <w:t>NPO</w:t>
      </w:r>
      <w:r w:rsidR="00B41FB2">
        <w:rPr>
          <w:rFonts w:eastAsiaTheme="majorEastAsia"/>
        </w:rPr>
        <w:t>/NSG</w:t>
      </w:r>
      <w:r w:rsidRPr="00254175">
        <w:rPr>
          <w:rFonts w:eastAsiaTheme="majorEastAsia"/>
        </w:rPr>
        <w:t xml:space="preserve"> beslutar när kunskapsstödet är klart </w:t>
      </w:r>
      <w:r w:rsidR="47451DDD" w:rsidRPr="00254175">
        <w:rPr>
          <w:rFonts w:eastAsiaTheme="majorEastAsia"/>
        </w:rPr>
        <w:t>för</w:t>
      </w:r>
      <w:r w:rsidRPr="00254175">
        <w:rPr>
          <w:rFonts w:eastAsiaTheme="majorEastAsia"/>
        </w:rPr>
        <w:t xml:space="preserve"> publicering</w:t>
      </w:r>
    </w:p>
    <w:p w14:paraId="661AB607" w14:textId="1FFBA52E" w:rsidR="0019228A" w:rsidRPr="00254175" w:rsidRDefault="0019228A" w:rsidP="0019228A">
      <w:pPr>
        <w:pStyle w:val="Liststycke"/>
        <w:numPr>
          <w:ilvl w:val="2"/>
          <w:numId w:val="7"/>
        </w:numPr>
        <w:spacing w:after="200" w:line="276" w:lineRule="auto"/>
        <w:rPr>
          <w:rFonts w:eastAsiaTheme="majorEastAsia"/>
        </w:rPr>
      </w:pPr>
      <w:r>
        <w:rPr>
          <w:rFonts w:eastAsiaTheme="majorEastAsia"/>
        </w:rPr>
        <w:t xml:space="preserve">För </w:t>
      </w:r>
      <w:r w:rsidR="00167638">
        <w:rPr>
          <w:rFonts w:eastAsiaTheme="majorEastAsia"/>
        </w:rPr>
        <w:t xml:space="preserve">personcentrerade och sammanhållna vårdförlopp kan det finnas särskilda beslutsvägar. </w:t>
      </w:r>
    </w:p>
    <w:p w14:paraId="3F5F5BFD" w14:textId="310DE27A" w:rsidR="00096C37" w:rsidRPr="00254175" w:rsidRDefault="00096C37" w:rsidP="004C05AB">
      <w:pPr>
        <w:pStyle w:val="Liststycke"/>
        <w:numPr>
          <w:ilvl w:val="0"/>
          <w:numId w:val="7"/>
        </w:numPr>
        <w:spacing w:after="200" w:line="276" w:lineRule="auto"/>
        <w:rPr>
          <w:rFonts w:eastAsiaTheme="majorEastAsia"/>
        </w:rPr>
      </w:pPr>
      <w:r w:rsidRPr="00254175">
        <w:rPr>
          <w:rFonts w:eastAsiaTheme="majorEastAsia"/>
        </w:rPr>
        <w:t>NPO</w:t>
      </w:r>
      <w:r w:rsidR="00B41FB2">
        <w:rPr>
          <w:rFonts w:eastAsiaTheme="majorEastAsia"/>
        </w:rPr>
        <w:t>/NSG</w:t>
      </w:r>
      <w:r w:rsidRPr="00254175">
        <w:rPr>
          <w:rFonts w:eastAsiaTheme="majorEastAsia"/>
        </w:rPr>
        <w:t xml:space="preserve"> ansvar</w:t>
      </w:r>
      <w:r w:rsidR="00667491">
        <w:rPr>
          <w:rFonts w:eastAsiaTheme="majorEastAsia"/>
        </w:rPr>
        <w:t>ar</w:t>
      </w:r>
      <w:r w:rsidRPr="00254175">
        <w:rPr>
          <w:rFonts w:eastAsiaTheme="majorEastAsia"/>
        </w:rPr>
        <w:t xml:space="preserve"> för förvaltning</w:t>
      </w:r>
      <w:r w:rsidR="00254175" w:rsidRPr="00254175">
        <w:rPr>
          <w:rFonts w:eastAsiaTheme="majorEastAsia"/>
        </w:rPr>
        <w:t xml:space="preserve"> av arbetet (t.ex. framtaget kunskapsstöd)</w:t>
      </w:r>
      <w:r w:rsidRPr="00254175">
        <w:rPr>
          <w:rFonts w:eastAsiaTheme="majorEastAsia"/>
        </w:rPr>
        <w:t>.</w:t>
      </w:r>
    </w:p>
    <w:bookmarkEnd w:id="0"/>
    <w:p w14:paraId="4858D958" w14:textId="77777777" w:rsidR="00096C37" w:rsidRPr="00872E52" w:rsidRDefault="00096C37" w:rsidP="00096C37"/>
    <w:sectPr w:rsidR="00096C37" w:rsidRPr="00872E52" w:rsidSect="00D4186D">
      <w:headerReference w:type="default" r:id="rId13"/>
      <w:footerReference w:type="default" r:id="rId14"/>
      <w:pgSz w:w="11906" w:h="16838"/>
      <w:pgMar w:top="2410" w:right="1841" w:bottom="1702" w:left="1985" w:header="709" w:footer="75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teva Kristina" w:date="2023-09-28T06:56:00Z" w:initials="AK">
    <w:p w14:paraId="43D78F76" w14:textId="77777777" w:rsidR="00DC750F" w:rsidRDefault="00554F8D" w:rsidP="00780244">
      <w:pPr>
        <w:pStyle w:val="Kommentarer"/>
      </w:pPr>
      <w:r>
        <w:rPr>
          <w:rStyle w:val="Kommentarsreferens"/>
        </w:rPr>
        <w:annotationRef/>
      </w:r>
      <w:r w:rsidR="00DC750F">
        <w:rPr>
          <w:color w:val="0070C0"/>
        </w:rPr>
        <w:t xml:space="preserve">Ange vilket/vilka NPO/NSG som ger uppdraget till NAG. Om det är flera NPO/NSG, ange vilken grupp som har huvudansvaret. </w:t>
      </w:r>
    </w:p>
  </w:comment>
  <w:comment w:id="2" w:author="Ateva Kristina" w:date="2023-11-08T12:34:00Z" w:initials="AK">
    <w:p w14:paraId="7BFDBDF0" w14:textId="77E36160" w:rsidR="00531C08" w:rsidRDefault="00531C08" w:rsidP="00A9654E">
      <w:pPr>
        <w:pStyle w:val="Kommentarer"/>
      </w:pPr>
      <w:r>
        <w:rPr>
          <w:rStyle w:val="Kommentarsreferens"/>
        </w:rPr>
        <w:annotationRef/>
      </w:r>
      <w:r>
        <w:rPr>
          <w:color w:val="0070C0"/>
        </w:rPr>
        <w:t xml:space="preserve">Beskriv kort vad uppdraget handlar om, i vilken kontext det ingår samt syftet (det vill säga varför uppdraget ges). </w:t>
      </w:r>
    </w:p>
  </w:comment>
  <w:comment w:id="3" w:author="Ateva Kristina" w:date="2023-11-08T12:35:00Z" w:initials="AK">
    <w:p w14:paraId="050C3CE5" w14:textId="77777777" w:rsidR="00531C08" w:rsidRDefault="00531C08">
      <w:pPr>
        <w:pStyle w:val="Kommentarer"/>
      </w:pPr>
      <w:r>
        <w:rPr>
          <w:rStyle w:val="Kommentarsreferens"/>
        </w:rPr>
        <w:annotationRef/>
      </w:r>
      <w:r>
        <w:rPr>
          <w:color w:val="0070C0"/>
        </w:rPr>
        <w:t>INSTRUKTION FÖR UPPDRAG GÄLLANDE KUNSKAPSSTÖD</w:t>
      </w:r>
      <w:r>
        <w:rPr>
          <w:color w:val="0070C0"/>
        </w:rPr>
        <w:br/>
      </w:r>
      <w:r>
        <w:rPr>
          <w:color w:val="0070C0"/>
        </w:rPr>
        <w:br/>
        <w:t xml:space="preserve">Kunskapsstöden förväntas skapa patientnytta och effektiv resursanvändning i vården. NPO formulerar uppdraget till arbetsgruppen utifrån genomförd behovsinventering och gapanalys. Det är viktigt att uppdragsbeskrivningen är detaljerad då NPO:s verksamhetsplan inte innehåller några detaljer. </w:t>
      </w:r>
      <w:r>
        <w:rPr>
          <w:b/>
          <w:bCs/>
          <w:color w:val="0070C0"/>
        </w:rPr>
        <w:t>Ange om uppdraget gäller framtagande och/eller förvaltning av kunskapsstöd.</w:t>
      </w:r>
      <w:r>
        <w:rPr>
          <w:b/>
          <w:bCs/>
          <w:color w:val="0070C0"/>
        </w:rPr>
        <w:br/>
      </w:r>
    </w:p>
    <w:p w14:paraId="4188CBDF" w14:textId="77777777" w:rsidR="00531C08" w:rsidRDefault="00531C08">
      <w:pPr>
        <w:pStyle w:val="Kommentarer"/>
      </w:pPr>
      <w:r>
        <w:rPr>
          <w:color w:val="0070C0"/>
        </w:rPr>
        <w:t>I uppdragsbeskrivningen ska följande vara beskrivet:</w:t>
      </w:r>
    </w:p>
    <w:p w14:paraId="38020A12" w14:textId="77777777" w:rsidR="00531C08" w:rsidRDefault="00531C08" w:rsidP="00942B53">
      <w:pPr>
        <w:pStyle w:val="Kommentarer"/>
        <w:numPr>
          <w:ilvl w:val="0"/>
          <w:numId w:val="10"/>
        </w:numPr>
      </w:pPr>
      <w:r>
        <w:rPr>
          <w:color w:val="0070C0"/>
        </w:rPr>
        <w:t xml:space="preserve">Ange vilka målgrupper/läsare NAG ska skriva för. De olika textstyckena i kunskapsstödet kan märkas med målgrupp: primärvård (inkl. primärvård i kommunal regi), specialiserad vård eller båda. </w:t>
      </w:r>
    </w:p>
    <w:p w14:paraId="41492922" w14:textId="77777777" w:rsidR="00531C08" w:rsidRDefault="00531C08" w:rsidP="00942B53">
      <w:pPr>
        <w:pStyle w:val="Kommentarer"/>
        <w:numPr>
          <w:ilvl w:val="0"/>
          <w:numId w:val="10"/>
        </w:numPr>
      </w:pPr>
      <w:r>
        <w:rPr>
          <w:color w:val="0070C0"/>
        </w:rPr>
        <w:t xml:space="preserve">Är kunskapsstödet ett personcentrerat och sammanhållet vårdförlopp används benämningen vårdförlopp. </w:t>
      </w:r>
    </w:p>
    <w:p w14:paraId="2EBBD9F7" w14:textId="77777777" w:rsidR="00531C08" w:rsidRDefault="00531C08" w:rsidP="00942B53">
      <w:pPr>
        <w:pStyle w:val="Kommentarer"/>
        <w:numPr>
          <w:ilvl w:val="0"/>
          <w:numId w:val="10"/>
        </w:numPr>
      </w:pPr>
      <w:r>
        <w:rPr>
          <w:color w:val="0070C0"/>
        </w:rPr>
        <w:t>Finns befintliga primärvårdsrekommendationer inom området behöver det klargöras i uppdragsbeskrivningen hur de ska skrivas ihop / kompletteras med de nya texterna.</w:t>
      </w:r>
    </w:p>
    <w:p w14:paraId="77A59FAF" w14:textId="77777777" w:rsidR="00531C08" w:rsidRDefault="00531C08" w:rsidP="00942B53">
      <w:pPr>
        <w:pStyle w:val="Kommentarer"/>
        <w:numPr>
          <w:ilvl w:val="0"/>
          <w:numId w:val="10"/>
        </w:numPr>
      </w:pPr>
      <w:r>
        <w:rPr>
          <w:color w:val="0070C0"/>
        </w:rPr>
        <w:t>Ange vad kunskapsstödet ska omfatta genom beskrivning av följande:</w:t>
      </w:r>
    </w:p>
    <w:p w14:paraId="27EBFD4E" w14:textId="77777777" w:rsidR="00531C08" w:rsidRDefault="00531C08">
      <w:pPr>
        <w:pStyle w:val="Kommentarer"/>
      </w:pPr>
    </w:p>
    <w:p w14:paraId="23614F36" w14:textId="77777777" w:rsidR="00531C08" w:rsidRDefault="00531C08" w:rsidP="00942B53">
      <w:pPr>
        <w:pStyle w:val="Kommentarer"/>
        <w:numPr>
          <w:ilvl w:val="0"/>
          <w:numId w:val="11"/>
        </w:numPr>
      </w:pPr>
      <w:r>
        <w:rPr>
          <w:color w:val="0070C0"/>
        </w:rPr>
        <w:t>Ange om kunskapsstödet avser ett avgränsat hälsotillstånd med rekommendationer om ett fåtal åtgärder eller bredare hälsotillstånd och/eller fler åtgä</w:t>
      </w:r>
      <w:r>
        <w:t>r</w:t>
      </w:r>
      <w:r>
        <w:rPr>
          <w:color w:val="0070C0"/>
        </w:rPr>
        <w:t>der. Ange vilka delar av vårdprocessen som avses att ingå i uppdraget utifrån; prevention, utredning, behandling och uppföljning. Om uppdraget kommer att inbegripa både primärvård och specialistvård ska det framgå i uppdraget att texter bör märkas med primärvård, specialiserad vård eller båda.</w:t>
      </w:r>
      <w:r>
        <w:br/>
      </w:r>
    </w:p>
    <w:p w14:paraId="67289518" w14:textId="77777777" w:rsidR="00531C08" w:rsidRDefault="00531C08" w:rsidP="00942B53">
      <w:pPr>
        <w:pStyle w:val="Kommentarer"/>
        <w:numPr>
          <w:ilvl w:val="0"/>
          <w:numId w:val="11"/>
        </w:numPr>
      </w:pPr>
      <w:r>
        <w:rPr>
          <w:color w:val="0070C0"/>
        </w:rPr>
        <w:t xml:space="preserve">Om uppdraget rör sig om att ta fram ett Vårdförlopp ska det framgå att arbetsgruppen ska följa en särskild struktur och mallar avsedd för vårdförlopp i enlighet med framtagen huvudprocess. I uppdragsbeskrivningen ska det framgå att kunskapsstöd för vårdförlopp syftar till att ha fokus på att beskriva förloppet, vad som ska göras i vilken ordning och när med fokus på sammanhållen vård. </w:t>
      </w:r>
      <w:r>
        <w:br/>
      </w:r>
    </w:p>
    <w:p w14:paraId="1AECA8B1" w14:textId="77777777" w:rsidR="00531C08" w:rsidRDefault="00531C08">
      <w:pPr>
        <w:pStyle w:val="Kommentarer"/>
      </w:pPr>
      <w:r>
        <w:t>C</w:t>
      </w:r>
      <w:r>
        <w:rPr>
          <w:color w:val="0070C0"/>
        </w:rPr>
        <w:t>. Ange om en konsekvensbeskrivning ska utarbetas. Ta stöd av Vägledning konsekvensbeskrivning för kunskapsstöd för guidning i hur NPO/NSG avgör om det behövs en konsekvensbeskrivning.</w:t>
      </w:r>
    </w:p>
    <w:p w14:paraId="04104228" w14:textId="77777777" w:rsidR="00531C08" w:rsidRDefault="00531C08">
      <w:pPr>
        <w:pStyle w:val="Kommentarer"/>
      </w:pPr>
    </w:p>
    <w:p w14:paraId="7B8D9FE9" w14:textId="77777777" w:rsidR="00531C08" w:rsidRDefault="00531C08" w:rsidP="00B530F8">
      <w:pPr>
        <w:pStyle w:val="Kommentarer"/>
      </w:pPr>
      <w:r>
        <w:rPr>
          <w:color w:val="0070C0"/>
        </w:rPr>
        <w:t xml:space="preserve">Ange om NAG ska beskriva hur kunskapsstödet ska följas upp, som en del av leveransen. </w:t>
      </w:r>
    </w:p>
  </w:comment>
  <w:comment w:id="4" w:author="Ateva Kristina" w:date="2023-11-08T12:36:00Z" w:initials="AK">
    <w:p w14:paraId="5A8F3462" w14:textId="77777777" w:rsidR="00531C08" w:rsidRDefault="00531C08">
      <w:pPr>
        <w:pStyle w:val="Kommentarer"/>
      </w:pPr>
      <w:r>
        <w:rPr>
          <w:rStyle w:val="Kommentarsreferens"/>
        </w:rPr>
        <w:annotationRef/>
      </w:r>
      <w:r>
        <w:rPr>
          <w:color w:val="0070C0"/>
        </w:rPr>
        <w:t>INSTRUKTION FÖR ÖVRIGA UPPDRAG (INTE KUNSKAPSSTÖD)</w:t>
      </w:r>
      <w:r>
        <w:rPr>
          <w:color w:val="0070C0"/>
        </w:rPr>
        <w:br/>
      </w:r>
    </w:p>
    <w:p w14:paraId="42D9759C" w14:textId="77777777" w:rsidR="00531C08" w:rsidRDefault="00531C08">
      <w:pPr>
        <w:pStyle w:val="Kommentarer"/>
      </w:pPr>
      <w:r>
        <w:rPr>
          <w:color w:val="0070C0"/>
        </w:rPr>
        <w:t xml:space="preserve">NPO formulerar arbetsgruppens uppdrag utifrån framtagen behovsinventering och gapanalys. Det är viktigt att uppdragsbeskrivningen är detaljerad då NPO:s verksamhetsplan inte innehåller detaljer. Uppdraget ska rymmas inom kunskapsstyrningssystemets mandat och NAG:ens arbete ska kunna tas om hand av målgruppen. </w:t>
      </w:r>
      <w:r>
        <w:rPr>
          <w:b/>
          <w:bCs/>
          <w:color w:val="0070C0"/>
        </w:rPr>
        <w:t>Ange om uppdraget gäller framtagande och/eller förvaltning.</w:t>
      </w:r>
      <w:r>
        <w:rPr>
          <w:color w:val="0070C0"/>
        </w:rPr>
        <w:br/>
      </w:r>
      <w:r>
        <w:rPr>
          <w:color w:val="0070C0"/>
        </w:rPr>
        <w:br/>
        <w:t>Se nedan exempel på vad som kan ingå i uppdraget</w:t>
      </w:r>
      <w:r>
        <w:t>:</w:t>
      </w:r>
    </w:p>
    <w:p w14:paraId="2B81ABA1" w14:textId="77777777" w:rsidR="00531C08" w:rsidRDefault="00531C08" w:rsidP="00942B53">
      <w:pPr>
        <w:pStyle w:val="Kommentarer"/>
        <w:numPr>
          <w:ilvl w:val="0"/>
          <w:numId w:val="12"/>
        </w:numPr>
      </w:pPr>
      <w:r>
        <w:rPr>
          <w:color w:val="0070C0"/>
        </w:rPr>
        <w:t xml:space="preserve">Omvärldsbevakning </w:t>
      </w:r>
    </w:p>
    <w:p w14:paraId="28A1FDAE" w14:textId="77777777" w:rsidR="00531C08" w:rsidRDefault="00531C08" w:rsidP="00942B53">
      <w:pPr>
        <w:pStyle w:val="Kommentarer"/>
        <w:numPr>
          <w:ilvl w:val="0"/>
          <w:numId w:val="12"/>
        </w:numPr>
      </w:pPr>
      <w:r>
        <w:rPr>
          <w:color w:val="0070C0"/>
        </w:rPr>
        <w:t xml:space="preserve">Monitorera och analysera vårdkvalitet och praxis på nationell nivå </w:t>
      </w:r>
    </w:p>
    <w:p w14:paraId="698DCCE8" w14:textId="77777777" w:rsidR="00531C08" w:rsidRDefault="00531C08" w:rsidP="00942B53">
      <w:pPr>
        <w:pStyle w:val="Kommentarer"/>
        <w:numPr>
          <w:ilvl w:val="0"/>
          <w:numId w:val="12"/>
        </w:numPr>
      </w:pPr>
      <w:r>
        <w:rPr>
          <w:color w:val="0070C0"/>
        </w:rPr>
        <w:t>Identifiera behov av kunskapsstöd samt kompetensutveckling</w:t>
      </w:r>
    </w:p>
    <w:p w14:paraId="7FFAD22B" w14:textId="77777777" w:rsidR="00531C08" w:rsidRDefault="00531C08" w:rsidP="00942B53">
      <w:pPr>
        <w:pStyle w:val="Kommentarer"/>
        <w:numPr>
          <w:ilvl w:val="0"/>
          <w:numId w:val="12"/>
        </w:numPr>
      </w:pPr>
      <w:r>
        <w:rPr>
          <w:color w:val="0070C0"/>
        </w:rPr>
        <w:t>Identifiera kunskapsluckor och behov av forskning</w:t>
      </w:r>
    </w:p>
    <w:p w14:paraId="545DBF6B" w14:textId="77777777" w:rsidR="00531C08" w:rsidRDefault="00531C08" w:rsidP="00942B53">
      <w:pPr>
        <w:pStyle w:val="Kommentarer"/>
        <w:numPr>
          <w:ilvl w:val="0"/>
          <w:numId w:val="12"/>
        </w:numPr>
      </w:pPr>
      <w:r>
        <w:rPr>
          <w:color w:val="0070C0"/>
        </w:rPr>
        <w:t xml:space="preserve">Medverka till att nationella kvalitetsregister utvecklas och används för uppföljning och i förbättringsarbete </w:t>
      </w:r>
    </w:p>
    <w:p w14:paraId="2B855931" w14:textId="77777777" w:rsidR="00531C08" w:rsidRDefault="00531C08" w:rsidP="00942B53">
      <w:pPr>
        <w:pStyle w:val="Kommentarer"/>
        <w:numPr>
          <w:ilvl w:val="0"/>
          <w:numId w:val="12"/>
        </w:numPr>
      </w:pPr>
      <w:r>
        <w:rPr>
          <w:color w:val="0070C0"/>
        </w:rPr>
        <w:t>Utveckla indikatorer och målnivåer</w:t>
      </w:r>
    </w:p>
    <w:p w14:paraId="35BB872A" w14:textId="77777777" w:rsidR="00531C08" w:rsidRDefault="00531C08" w:rsidP="00942B53">
      <w:pPr>
        <w:pStyle w:val="Kommentarer"/>
        <w:numPr>
          <w:ilvl w:val="0"/>
          <w:numId w:val="12"/>
        </w:numPr>
      </w:pPr>
      <w:r>
        <w:rPr>
          <w:color w:val="0070C0"/>
        </w:rPr>
        <w:t xml:space="preserve">Medverka till utvärdering av medicinska metoder samt bidra i arbetet med ordnat införande/ordnad utfasning av medicinska metoder </w:t>
      </w:r>
    </w:p>
    <w:p w14:paraId="763D3257" w14:textId="77777777" w:rsidR="00531C08" w:rsidRDefault="00531C08" w:rsidP="00942B53">
      <w:pPr>
        <w:pStyle w:val="Kommentarer"/>
        <w:numPr>
          <w:ilvl w:val="0"/>
          <w:numId w:val="12"/>
        </w:numPr>
      </w:pPr>
      <w:r>
        <w:rPr>
          <w:color w:val="0070C0"/>
        </w:rPr>
        <w:t>Bidra med underlag för prioriteringar inför statliga satsningar</w:t>
      </w:r>
    </w:p>
    <w:p w14:paraId="12204A5F" w14:textId="77777777" w:rsidR="00531C08" w:rsidRDefault="00531C08" w:rsidP="00942B53">
      <w:pPr>
        <w:pStyle w:val="Kommentarer"/>
        <w:numPr>
          <w:ilvl w:val="0"/>
          <w:numId w:val="12"/>
        </w:numPr>
      </w:pPr>
      <w:r>
        <w:rPr>
          <w:color w:val="0070C0"/>
        </w:rPr>
        <w:t>Stödja strategier inom kunskapsstyrningssystemet</w:t>
      </w:r>
    </w:p>
  </w:comment>
  <w:comment w:id="5" w:author="Ateva Kristina" w:date="2023-11-08T12:36:00Z" w:initials="AK">
    <w:p w14:paraId="1E4E8098" w14:textId="77777777" w:rsidR="00531C08" w:rsidRDefault="00531C08">
      <w:pPr>
        <w:pStyle w:val="Kommentarer"/>
      </w:pPr>
      <w:r>
        <w:rPr>
          <w:rStyle w:val="Kommentarsreferens"/>
        </w:rPr>
        <w:annotationRef/>
      </w:r>
      <w:r>
        <w:rPr>
          <w:color w:val="0070C0"/>
        </w:rPr>
        <w:t>INSTRUKTION NAG KUNSKAPSSTÖD PRIMÄRVÅRD</w:t>
      </w:r>
    </w:p>
    <w:p w14:paraId="44A80D6D" w14:textId="77777777" w:rsidR="00531C08" w:rsidRDefault="00531C08">
      <w:pPr>
        <w:pStyle w:val="Kommentarer"/>
      </w:pPr>
    </w:p>
    <w:p w14:paraId="7E17F000" w14:textId="77777777" w:rsidR="00531C08" w:rsidRDefault="00531C08">
      <w:pPr>
        <w:pStyle w:val="Kommentarer"/>
      </w:pPr>
      <w:r>
        <w:rPr>
          <w:color w:val="0070C0"/>
        </w:rPr>
        <w:t xml:space="preserve">Förslag på uppdrag: </w:t>
      </w:r>
      <w:r>
        <w:rPr>
          <w:color w:val="0070C0"/>
        </w:rPr>
        <w:br/>
        <w:t xml:space="preserve">Den nationella arbetsgruppen är en permanent arbetsgrupp som har i uppdrag att förvalta kunskapsstöd för primärvården. Ordförande ska vara adjungerad till NPO. </w:t>
      </w:r>
    </w:p>
    <w:p w14:paraId="775F354B" w14:textId="77777777" w:rsidR="00531C08" w:rsidRDefault="00531C08">
      <w:pPr>
        <w:pStyle w:val="Kommentarer"/>
      </w:pPr>
    </w:p>
    <w:p w14:paraId="1A8C83D9" w14:textId="77777777" w:rsidR="00531C08" w:rsidRDefault="00531C08">
      <w:pPr>
        <w:pStyle w:val="Kommentarer"/>
      </w:pPr>
      <w:r>
        <w:rPr>
          <w:color w:val="0070C0"/>
        </w:rPr>
        <w:t xml:space="preserve">I uppdraget ingår att: </w:t>
      </w:r>
    </w:p>
    <w:p w14:paraId="1BAACA37" w14:textId="77777777" w:rsidR="00531C08" w:rsidRDefault="00531C08" w:rsidP="00942B53">
      <w:pPr>
        <w:pStyle w:val="Kommentarer"/>
        <w:numPr>
          <w:ilvl w:val="0"/>
          <w:numId w:val="13"/>
        </w:numPr>
      </w:pPr>
      <w:r>
        <w:rPr>
          <w:color w:val="0070C0"/>
        </w:rPr>
        <w:t xml:space="preserve">omvärldsbevaka </w:t>
      </w:r>
    </w:p>
    <w:p w14:paraId="021C642B" w14:textId="77777777" w:rsidR="00531C08" w:rsidRDefault="00531C08" w:rsidP="00942B53">
      <w:pPr>
        <w:pStyle w:val="Kommentarer"/>
        <w:numPr>
          <w:ilvl w:val="0"/>
          <w:numId w:val="13"/>
        </w:numPr>
      </w:pPr>
      <w:r>
        <w:rPr>
          <w:color w:val="0070C0"/>
        </w:rPr>
        <w:t xml:space="preserve">årligen bedöma behov av revision, nyproduktion och avpublicering </w:t>
      </w:r>
    </w:p>
    <w:p w14:paraId="163B8457" w14:textId="77777777" w:rsidR="00531C08" w:rsidRDefault="00531C08" w:rsidP="00942B53">
      <w:pPr>
        <w:pStyle w:val="Kommentarer"/>
        <w:numPr>
          <w:ilvl w:val="0"/>
          <w:numId w:val="13"/>
        </w:numPr>
      </w:pPr>
      <w:r>
        <w:rPr>
          <w:color w:val="0070C0"/>
        </w:rPr>
        <w:t xml:space="preserve">ta emot, hantera, svara på och dokumentera synpunkter på publicerat kunskapsstöd </w:t>
      </w:r>
    </w:p>
    <w:p w14:paraId="0450B25C" w14:textId="77777777" w:rsidR="00531C08" w:rsidRDefault="00531C08" w:rsidP="00942B53">
      <w:pPr>
        <w:pStyle w:val="Kommentarer"/>
        <w:numPr>
          <w:ilvl w:val="0"/>
          <w:numId w:val="13"/>
        </w:numPr>
      </w:pPr>
      <w:r>
        <w:rPr>
          <w:color w:val="0070C0"/>
        </w:rPr>
        <w:t xml:space="preserve">kunna ta fram dessa synpunkter och händelser inför revidering. </w:t>
      </w:r>
    </w:p>
    <w:p w14:paraId="26D7391B" w14:textId="77777777" w:rsidR="00531C08" w:rsidRDefault="00531C08" w:rsidP="00942B53">
      <w:pPr>
        <w:pStyle w:val="Kommentarer"/>
        <w:numPr>
          <w:ilvl w:val="0"/>
          <w:numId w:val="13"/>
        </w:numPr>
      </w:pPr>
      <w:r>
        <w:rPr>
          <w:color w:val="0070C0"/>
        </w:rPr>
        <w:t xml:space="preserve">genomföra revideringar av befintliga kunskapsstöd för primärvård, vilket innebär att författa och ombearbeta texter </w:t>
      </w:r>
    </w:p>
    <w:p w14:paraId="29B697CD" w14:textId="77777777" w:rsidR="00531C08" w:rsidRDefault="00531C08">
      <w:pPr>
        <w:pStyle w:val="Kommentarer"/>
      </w:pPr>
    </w:p>
    <w:p w14:paraId="1B2F1AE3" w14:textId="77777777" w:rsidR="00531C08" w:rsidRDefault="00531C08" w:rsidP="005F1566">
      <w:pPr>
        <w:pStyle w:val="Kommentarer"/>
      </w:pPr>
      <w:r>
        <w:rPr>
          <w:color w:val="0070C0"/>
        </w:rPr>
        <w:t xml:space="preserve">Den nationella arbetsgruppen ska också vid behov samverka med andra nationella arbetsgrupper, för exempelvis kunskapsstöd inom angränsande områden. </w:t>
      </w:r>
    </w:p>
  </w:comment>
  <w:comment w:id="6" w:author="Ateva Kristina" w:date="2023-11-08T12:40:00Z" w:initials="AK">
    <w:p w14:paraId="4211AB63" w14:textId="77777777" w:rsidR="00167638" w:rsidRDefault="00167638" w:rsidP="00985965">
      <w:pPr>
        <w:pStyle w:val="Kommentarer"/>
      </w:pPr>
      <w:r>
        <w:rPr>
          <w:rStyle w:val="Kommentarsreferens"/>
        </w:rPr>
        <w:annotationRef/>
      </w:r>
      <w:r>
        <w:rPr>
          <w:color w:val="0070C0"/>
        </w:rPr>
        <w:t>Komplettera med information om uppdragets avgränsningar. Ange om det finns problem/gap/behov som arbetsgruppen inte förväntas lösa inom ramen för uppdraget. Det kan till exempel röra sig om gap/problem som är viktiga att ha med i uppdragsbeskrivningen för förståelse av kontexten, men som inte skall beaktas inom uppdraget.</w:t>
      </w:r>
    </w:p>
  </w:comment>
  <w:comment w:id="7" w:author="Ateva Kristina" w:date="2023-09-28T06:56:00Z" w:initials="AK">
    <w:p w14:paraId="52DB8B33" w14:textId="5A10FC83" w:rsidR="00FF22B1" w:rsidRDefault="00C051E0" w:rsidP="00890D85">
      <w:pPr>
        <w:pStyle w:val="Kommentarer"/>
      </w:pPr>
      <w:r>
        <w:rPr>
          <w:rStyle w:val="Kommentarsreferens"/>
        </w:rPr>
        <w:annotationRef/>
      </w:r>
      <w:r w:rsidR="00FF22B1">
        <w:rPr>
          <w:color w:val="0070C0"/>
        </w:rPr>
        <w:t>Ange syfte med arbetsgruppen och vad arbetet ska resultera i. Vad ska uppnås?</w:t>
      </w:r>
    </w:p>
  </w:comment>
  <w:comment w:id="8" w:author="Ateva Kristina" w:date="2023-09-28T09:59:00Z" w:initials="AK">
    <w:p w14:paraId="5F97D559" w14:textId="77777777" w:rsidR="00DC750F" w:rsidRDefault="004C05AB">
      <w:pPr>
        <w:pStyle w:val="Kommentarer"/>
      </w:pPr>
      <w:r>
        <w:rPr>
          <w:rStyle w:val="Kommentarsreferens"/>
        </w:rPr>
        <w:annotationRef/>
      </w:r>
      <w:r w:rsidR="00DC750F">
        <w:rPr>
          <w:color w:val="0070C0"/>
        </w:rPr>
        <w:t xml:space="preserve">Arbetsgruppen ska ha en multiprofessionell sammansättning som svarar mot NAG-arbetets karaktär, med representation från de olika sjukvårdsregionerna. I sammansättning bör även andra aspekter beaktas så som eventuell representation av slutenvård, öppenvård, glesbygd, storstad, kön med mera. </w:t>
      </w:r>
    </w:p>
    <w:p w14:paraId="5EE09045" w14:textId="77777777" w:rsidR="00DC750F" w:rsidRDefault="00DC750F">
      <w:pPr>
        <w:pStyle w:val="Kommentarer"/>
      </w:pPr>
    </w:p>
    <w:p w14:paraId="680B9835" w14:textId="77777777" w:rsidR="00DC750F" w:rsidRDefault="00DC750F">
      <w:pPr>
        <w:pStyle w:val="Kommentarer"/>
      </w:pPr>
      <w:r>
        <w:rPr>
          <w:color w:val="0070C0"/>
        </w:rPr>
        <w:t xml:space="preserve">I NPO:s arbetsgrupper ska ingå: </w:t>
      </w:r>
    </w:p>
    <w:p w14:paraId="1FDB0DBC" w14:textId="77777777" w:rsidR="00DC750F" w:rsidRDefault="00DC750F" w:rsidP="00942B53">
      <w:pPr>
        <w:pStyle w:val="Kommentarer"/>
        <w:numPr>
          <w:ilvl w:val="0"/>
          <w:numId w:val="14"/>
        </w:numPr>
      </w:pPr>
      <w:r>
        <w:rPr>
          <w:color w:val="0070C0"/>
        </w:rPr>
        <w:t>Sakkunniga inom olika specialiteter och professioner från berörda vårdnivåer</w:t>
      </w:r>
    </w:p>
    <w:p w14:paraId="31AAAF07" w14:textId="77777777" w:rsidR="00DC750F" w:rsidRDefault="00DC750F" w:rsidP="00942B53">
      <w:pPr>
        <w:pStyle w:val="Kommentarer"/>
        <w:numPr>
          <w:ilvl w:val="0"/>
          <w:numId w:val="14"/>
        </w:numPr>
      </w:pPr>
      <w:r>
        <w:rPr>
          <w:color w:val="0070C0"/>
        </w:rPr>
        <w:t>Patient-/närståendeföreträdare</w:t>
      </w:r>
    </w:p>
    <w:p w14:paraId="7C096F30" w14:textId="77777777" w:rsidR="00DC750F" w:rsidRDefault="00DC750F">
      <w:pPr>
        <w:pStyle w:val="Kommentarer"/>
      </w:pPr>
    </w:p>
    <w:p w14:paraId="10FB87DD" w14:textId="77777777" w:rsidR="00DC750F" w:rsidRDefault="00DC750F">
      <w:pPr>
        <w:pStyle w:val="Kommentarer"/>
      </w:pPr>
    </w:p>
    <w:p w14:paraId="1C97F3D7" w14:textId="77777777" w:rsidR="00DC750F" w:rsidRDefault="00DC750F">
      <w:pPr>
        <w:pStyle w:val="Kommentarer"/>
      </w:pPr>
      <w:r>
        <w:rPr>
          <w:color w:val="0070C0"/>
        </w:rPr>
        <w:t xml:space="preserve">Återge här de kompetenser/roller som arbetsgruppen ska ha, så konkret som möjligt. Komplettera gärna med information om det efterfrågas </w:t>
      </w:r>
      <w:r>
        <w:rPr>
          <w:b/>
          <w:bCs/>
          <w:color w:val="0070C0"/>
        </w:rPr>
        <w:t>fördjupad kunskap och erfarenhet</w:t>
      </w:r>
      <w:r>
        <w:rPr>
          <w:color w:val="0070C0"/>
        </w:rPr>
        <w:t xml:space="preserve"> inom ett visst specifikt område (utöver att ange roll/profession). Beskriv också i anslutning till kompetens/roll om </w:t>
      </w:r>
      <w:r>
        <w:rPr>
          <w:b/>
          <w:bCs/>
          <w:color w:val="0070C0"/>
        </w:rPr>
        <w:t>särskild akademisk kompetens/titel</w:t>
      </w:r>
      <w:r>
        <w:rPr>
          <w:color w:val="0070C0"/>
        </w:rPr>
        <w:t xml:space="preserve"> önskas. Beskriv vid behov om kompetensen söks från </w:t>
      </w:r>
      <w:r>
        <w:rPr>
          <w:b/>
          <w:bCs/>
          <w:color w:val="0070C0"/>
        </w:rPr>
        <w:t>region eller kommun</w:t>
      </w:r>
      <w:r>
        <w:rPr>
          <w:color w:val="0070C0"/>
        </w:rPr>
        <w:t>.</w:t>
      </w:r>
      <w:r>
        <w:rPr>
          <w:color w:val="0070C0"/>
        </w:rPr>
        <w:br/>
      </w:r>
    </w:p>
    <w:p w14:paraId="0C724EAF" w14:textId="77777777" w:rsidR="00DC750F" w:rsidRDefault="00DC750F">
      <w:pPr>
        <w:pStyle w:val="Kommentarer"/>
      </w:pPr>
      <w:r>
        <w:rPr>
          <w:color w:val="0070C0"/>
        </w:rPr>
        <w:t>Exempel på kompetenser/roller:</w:t>
      </w:r>
    </w:p>
    <w:p w14:paraId="18413F4E" w14:textId="77777777" w:rsidR="00DC750F" w:rsidRDefault="00DC750F" w:rsidP="00942B53">
      <w:pPr>
        <w:pStyle w:val="Kommentarer"/>
        <w:numPr>
          <w:ilvl w:val="0"/>
          <w:numId w:val="15"/>
        </w:numPr>
      </w:pPr>
      <w:r>
        <w:rPr>
          <w:color w:val="0070C0"/>
        </w:rPr>
        <w:t>Specialistläkare inom [x]</w:t>
      </w:r>
    </w:p>
    <w:p w14:paraId="1A2661DD" w14:textId="77777777" w:rsidR="00DC750F" w:rsidRDefault="00DC750F" w:rsidP="00942B53">
      <w:pPr>
        <w:pStyle w:val="Kommentarer"/>
        <w:numPr>
          <w:ilvl w:val="0"/>
          <w:numId w:val="15"/>
        </w:numPr>
      </w:pPr>
      <w:r>
        <w:rPr>
          <w:color w:val="0070C0"/>
        </w:rPr>
        <w:t xml:space="preserve">Specialistläkare inom allmänmedicin </w:t>
      </w:r>
    </w:p>
    <w:p w14:paraId="4D851C8C" w14:textId="77777777" w:rsidR="00DC750F" w:rsidRDefault="00DC750F" w:rsidP="00942B53">
      <w:pPr>
        <w:pStyle w:val="Kommentarer"/>
        <w:numPr>
          <w:ilvl w:val="0"/>
          <w:numId w:val="15"/>
        </w:numPr>
      </w:pPr>
      <w:r>
        <w:rPr>
          <w:color w:val="0070C0"/>
        </w:rPr>
        <w:t>Sjuksköterska inom [x] (region/kommun)</w:t>
      </w:r>
    </w:p>
    <w:p w14:paraId="06A508B8" w14:textId="77777777" w:rsidR="00DC750F" w:rsidRDefault="00DC750F" w:rsidP="00942B53">
      <w:pPr>
        <w:pStyle w:val="Kommentarer"/>
        <w:numPr>
          <w:ilvl w:val="0"/>
          <w:numId w:val="15"/>
        </w:numPr>
      </w:pPr>
      <w:r>
        <w:rPr>
          <w:color w:val="0070C0"/>
        </w:rPr>
        <w:t>Distriktssköterska (region/kommun)</w:t>
      </w:r>
    </w:p>
    <w:p w14:paraId="044C36DE" w14:textId="77777777" w:rsidR="00DC750F" w:rsidRDefault="00DC750F" w:rsidP="00942B53">
      <w:pPr>
        <w:pStyle w:val="Kommentarer"/>
        <w:numPr>
          <w:ilvl w:val="0"/>
          <w:numId w:val="15"/>
        </w:numPr>
      </w:pPr>
      <w:r>
        <w:rPr>
          <w:color w:val="0070C0"/>
        </w:rPr>
        <w:t>Medicinskt ansvarig sjuksköterska (kommun)</w:t>
      </w:r>
    </w:p>
    <w:p w14:paraId="7AE182B7" w14:textId="77777777" w:rsidR="00DC750F" w:rsidRDefault="00DC750F" w:rsidP="00942B53">
      <w:pPr>
        <w:pStyle w:val="Kommentarer"/>
        <w:numPr>
          <w:ilvl w:val="0"/>
          <w:numId w:val="15"/>
        </w:numPr>
      </w:pPr>
      <w:r>
        <w:rPr>
          <w:color w:val="0070C0"/>
        </w:rPr>
        <w:t>Fysioterapeut inom [x] (region/kommun)</w:t>
      </w:r>
    </w:p>
    <w:p w14:paraId="38609CCB" w14:textId="77777777" w:rsidR="00DC750F" w:rsidRDefault="00DC750F" w:rsidP="00942B53">
      <w:pPr>
        <w:pStyle w:val="Kommentarer"/>
        <w:numPr>
          <w:ilvl w:val="0"/>
          <w:numId w:val="15"/>
        </w:numPr>
      </w:pPr>
      <w:r>
        <w:rPr>
          <w:color w:val="0070C0"/>
        </w:rPr>
        <w:t>Arbetsterapeut inom [x] (region/kommun)</w:t>
      </w:r>
    </w:p>
    <w:p w14:paraId="6D6BEA64" w14:textId="77777777" w:rsidR="00DC750F" w:rsidRDefault="00DC750F" w:rsidP="00942B53">
      <w:pPr>
        <w:pStyle w:val="Kommentarer"/>
        <w:numPr>
          <w:ilvl w:val="0"/>
          <w:numId w:val="15"/>
        </w:numPr>
      </w:pPr>
      <w:r>
        <w:rPr>
          <w:color w:val="0070C0"/>
        </w:rPr>
        <w:t>Logoped (region/kommun)</w:t>
      </w:r>
    </w:p>
    <w:p w14:paraId="600BE594" w14:textId="77777777" w:rsidR="00DC750F" w:rsidRDefault="00DC750F" w:rsidP="00942B53">
      <w:pPr>
        <w:pStyle w:val="Kommentarer"/>
        <w:numPr>
          <w:ilvl w:val="0"/>
          <w:numId w:val="15"/>
        </w:numPr>
      </w:pPr>
      <w:r>
        <w:rPr>
          <w:color w:val="0070C0"/>
        </w:rPr>
        <w:t>Dietist (region/kommun)</w:t>
      </w:r>
    </w:p>
    <w:p w14:paraId="4373444B" w14:textId="77777777" w:rsidR="00DC750F" w:rsidRDefault="00DC750F" w:rsidP="00942B53">
      <w:pPr>
        <w:pStyle w:val="Kommentarer"/>
        <w:numPr>
          <w:ilvl w:val="0"/>
          <w:numId w:val="15"/>
        </w:numPr>
      </w:pPr>
      <w:r>
        <w:rPr>
          <w:color w:val="0070C0"/>
        </w:rPr>
        <w:t>Psykolog (region/kommun)</w:t>
      </w:r>
    </w:p>
    <w:p w14:paraId="380FCFCE" w14:textId="77777777" w:rsidR="00DC750F" w:rsidRDefault="00DC750F" w:rsidP="00942B53">
      <w:pPr>
        <w:pStyle w:val="Kommentarer"/>
        <w:numPr>
          <w:ilvl w:val="0"/>
          <w:numId w:val="15"/>
        </w:numPr>
      </w:pPr>
      <w:r>
        <w:rPr>
          <w:color w:val="0070C0"/>
        </w:rPr>
        <w:t>Kurator (region/kommun)</w:t>
      </w:r>
    </w:p>
    <w:p w14:paraId="51A3F484" w14:textId="77777777" w:rsidR="00DC750F" w:rsidRDefault="00DC750F" w:rsidP="00942B53">
      <w:pPr>
        <w:pStyle w:val="Kommentarer"/>
        <w:numPr>
          <w:ilvl w:val="0"/>
          <w:numId w:val="15"/>
        </w:numPr>
      </w:pPr>
      <w:r>
        <w:rPr>
          <w:color w:val="0070C0"/>
        </w:rPr>
        <w:t>Representant från kvalitetsregister eller annan kompetens kring uppföljning och analys</w:t>
      </w:r>
    </w:p>
    <w:p w14:paraId="19E84E43" w14:textId="77777777" w:rsidR="00DC750F" w:rsidRDefault="00DC750F" w:rsidP="00942B53">
      <w:pPr>
        <w:pStyle w:val="Kommentarer"/>
        <w:numPr>
          <w:ilvl w:val="0"/>
          <w:numId w:val="15"/>
        </w:numPr>
      </w:pPr>
      <w:r>
        <w:rPr>
          <w:color w:val="0070C0"/>
        </w:rPr>
        <w:t>Informatisk kompetens</w:t>
      </w:r>
    </w:p>
    <w:p w14:paraId="000F1FCF" w14:textId="77777777" w:rsidR="00DC750F" w:rsidRDefault="00DC750F" w:rsidP="00942B53">
      <w:pPr>
        <w:pStyle w:val="Kommentarer"/>
        <w:numPr>
          <w:ilvl w:val="0"/>
          <w:numId w:val="15"/>
        </w:numPr>
      </w:pPr>
      <w:r>
        <w:rPr>
          <w:color w:val="0070C0"/>
        </w:rPr>
        <w:t>Representant för elevhälsan</w:t>
      </w:r>
    </w:p>
    <w:p w14:paraId="5F43F5E7" w14:textId="77777777" w:rsidR="00DC750F" w:rsidRDefault="00DC750F" w:rsidP="00942B53">
      <w:pPr>
        <w:pStyle w:val="Kommentarer"/>
        <w:numPr>
          <w:ilvl w:val="0"/>
          <w:numId w:val="16"/>
        </w:numPr>
      </w:pPr>
      <w:r>
        <w:rPr>
          <w:color w:val="0070C0"/>
        </w:rPr>
        <w:t xml:space="preserve">Elevhälsochef </w:t>
      </w:r>
    </w:p>
    <w:p w14:paraId="4D3D977A" w14:textId="77777777" w:rsidR="00DC750F" w:rsidRDefault="00DC750F" w:rsidP="00942B53">
      <w:pPr>
        <w:pStyle w:val="Kommentarer"/>
        <w:numPr>
          <w:ilvl w:val="0"/>
          <w:numId w:val="16"/>
        </w:numPr>
      </w:pPr>
      <w:r>
        <w:rPr>
          <w:color w:val="0070C0"/>
        </w:rPr>
        <w:t>Medicinsk insats (skolläkare och skolsköterska)</w:t>
      </w:r>
    </w:p>
    <w:p w14:paraId="4EE914C3" w14:textId="77777777" w:rsidR="00DC750F" w:rsidRDefault="00DC750F" w:rsidP="00942B53">
      <w:pPr>
        <w:pStyle w:val="Kommentarer"/>
        <w:numPr>
          <w:ilvl w:val="0"/>
          <w:numId w:val="16"/>
        </w:numPr>
      </w:pPr>
      <w:r>
        <w:rPr>
          <w:color w:val="0070C0"/>
        </w:rPr>
        <w:t xml:space="preserve">Psykologisk insats (psykolog) </w:t>
      </w:r>
    </w:p>
    <w:p w14:paraId="5ECE56D4" w14:textId="77777777" w:rsidR="00DC750F" w:rsidRDefault="00DC750F" w:rsidP="00942B53">
      <w:pPr>
        <w:pStyle w:val="Kommentarer"/>
        <w:numPr>
          <w:ilvl w:val="0"/>
          <w:numId w:val="16"/>
        </w:numPr>
      </w:pPr>
      <w:r>
        <w:rPr>
          <w:color w:val="0070C0"/>
        </w:rPr>
        <w:t>Psykosocial insats (kurator)</w:t>
      </w:r>
    </w:p>
    <w:p w14:paraId="2CE5E2A0" w14:textId="77777777" w:rsidR="00DC750F" w:rsidRDefault="00DC750F" w:rsidP="00942B53">
      <w:pPr>
        <w:pStyle w:val="Kommentarer"/>
        <w:numPr>
          <w:ilvl w:val="0"/>
          <w:numId w:val="16"/>
        </w:numPr>
      </w:pPr>
      <w:r>
        <w:rPr>
          <w:color w:val="0070C0"/>
        </w:rPr>
        <w:t xml:space="preserve">Specialpedagogisk insats (specialpedagog eller speciallärare)  </w:t>
      </w:r>
    </w:p>
    <w:p w14:paraId="0A33E547" w14:textId="77777777" w:rsidR="00DC750F" w:rsidRDefault="00DC750F" w:rsidP="00942B53">
      <w:pPr>
        <w:pStyle w:val="Kommentarer"/>
        <w:numPr>
          <w:ilvl w:val="0"/>
          <w:numId w:val="17"/>
        </w:numPr>
      </w:pPr>
      <w:r>
        <w:rPr>
          <w:color w:val="0070C0"/>
        </w:rPr>
        <w:t>Patient- eller närståendeföreträdare</w:t>
      </w:r>
    </w:p>
    <w:p w14:paraId="03EF7D68" w14:textId="77777777" w:rsidR="00DC750F" w:rsidRDefault="00DC750F">
      <w:pPr>
        <w:pStyle w:val="Kommentarer"/>
      </w:pPr>
    </w:p>
    <w:p w14:paraId="71136D23" w14:textId="77777777" w:rsidR="00DC750F" w:rsidRDefault="00DC750F" w:rsidP="00053262">
      <w:pPr>
        <w:pStyle w:val="Kommentarer"/>
      </w:pPr>
      <w:r>
        <w:rPr>
          <w:color w:val="0070C0"/>
        </w:rPr>
        <w:t>NPO:s sjukvårdsregionala värdskap ansvarar för att arbetsgruppen har tillgång till stödresurser inom HTA, hälsoekonomi, litteratursökningar samt uppföljning och analys. NSG för dialog med värdskapet kring vilket värdskapsstöd som finns.</w:t>
      </w:r>
    </w:p>
  </w:comment>
  <w:comment w:id="9" w:author="Ateva Kristina" w:date="2023-09-28T08:39:00Z" w:initials="AK">
    <w:p w14:paraId="09086928" w14:textId="531A81E7" w:rsidR="00FF22B1" w:rsidRDefault="00FF22B1" w:rsidP="00FF22B1">
      <w:pPr>
        <w:pStyle w:val="Kommentarer"/>
      </w:pPr>
      <w:r>
        <w:rPr>
          <w:rStyle w:val="Kommentarsreferens"/>
        </w:rPr>
        <w:annotationRef/>
      </w:r>
      <w:r>
        <w:rPr>
          <w:color w:val="0070C0"/>
        </w:rPr>
        <w:t xml:space="preserve">Ange om arbetsgruppen ska samverka med andra aktörer som till exempel andra arbetsgrupper som utarbetar kunskapsstöd inom angränsande områden. </w:t>
      </w:r>
    </w:p>
    <w:p w14:paraId="22B6E85B" w14:textId="77777777" w:rsidR="00FF22B1" w:rsidRDefault="00FF22B1" w:rsidP="00FF22B1">
      <w:pPr>
        <w:pStyle w:val="Kommentarer"/>
      </w:pPr>
    </w:p>
    <w:p w14:paraId="5DFCAB75" w14:textId="77777777" w:rsidR="00FF22B1" w:rsidRDefault="00FF22B1" w:rsidP="00FF22B1">
      <w:pPr>
        <w:pStyle w:val="Kommentarer"/>
      </w:pPr>
      <w:r>
        <w:rPr>
          <w:color w:val="0070C0"/>
        </w:rPr>
        <w:t>I uppdragsbeskrivningen bör det framgå om det finns andra kända närliggande projekt, nationella initiativ och intressenter inom området som behöver beaktas eller synkas inom ramen för uppdraget. Det kan röra sig om kvalitetsregister, specialitetsföreningar, patientföreningar med mera.</w:t>
      </w:r>
    </w:p>
    <w:p w14:paraId="414A9922" w14:textId="77777777" w:rsidR="00FF22B1" w:rsidRDefault="00FF22B1" w:rsidP="00FF22B1">
      <w:pPr>
        <w:pStyle w:val="Kommentarer"/>
      </w:pPr>
    </w:p>
    <w:p w14:paraId="65E1859D" w14:textId="77777777" w:rsidR="00FF22B1" w:rsidRDefault="00FF22B1" w:rsidP="00FF22B1">
      <w:pPr>
        <w:pStyle w:val="Kommentarer"/>
      </w:pPr>
      <w:r>
        <w:rPr>
          <w:color w:val="0070C0"/>
        </w:rPr>
        <w:t>Finns det ett tydligt beroende av andra grupperingar/projekt för att NAGs leveranser skall kunna fungera effektivt ska det anges.</w:t>
      </w:r>
    </w:p>
  </w:comment>
  <w:comment w:id="10" w:author="Ateva Kristina" w:date="2023-09-28T08:39:00Z" w:initials="AK">
    <w:p w14:paraId="17CFD731" w14:textId="77777777" w:rsidR="00FF22B1" w:rsidRDefault="00FF22B1" w:rsidP="00FF22B1">
      <w:pPr>
        <w:pStyle w:val="Kommentarer"/>
      </w:pPr>
      <w:r>
        <w:rPr>
          <w:rStyle w:val="Kommentarsreferens"/>
        </w:rPr>
        <w:annotationRef/>
      </w:r>
      <w:r>
        <w:rPr>
          <w:color w:val="0070C0"/>
        </w:rPr>
        <w:t xml:space="preserve">Ange hur arbetsgruppen förväntas dokumentera, förankra och kommunicera sitt arbete. Ange eventuella samarbeten </w:t>
      </w:r>
      <w:r>
        <w:rPr>
          <w:b/>
          <w:bCs/>
          <w:color w:val="0070C0"/>
        </w:rPr>
        <w:t xml:space="preserve">och hur resultatet av arbetsgruppens arbete kommer att förvaltas. </w:t>
      </w:r>
    </w:p>
    <w:p w14:paraId="1B7F2FA5" w14:textId="77777777" w:rsidR="00FF22B1" w:rsidRDefault="00FF22B1" w:rsidP="00FF22B1">
      <w:pPr>
        <w:pStyle w:val="Kommentarer"/>
      </w:pPr>
    </w:p>
    <w:p w14:paraId="7953934C" w14:textId="77777777" w:rsidR="00FF22B1" w:rsidRDefault="00FF22B1" w:rsidP="00FF22B1">
      <w:pPr>
        <w:pStyle w:val="Kommentarer"/>
      </w:pPr>
      <w:r>
        <w:rPr>
          <w:color w:val="0070C0"/>
        </w:rPr>
        <w:t xml:space="preserve">För kunskapsstöd gäller den arbetsprocess som är beskriven i Huvudprocess för utarbetande av kunskapsstöd inom nationellt system för kunskapsstyrning. </w:t>
      </w:r>
    </w:p>
    <w:p w14:paraId="1646B9F5" w14:textId="77777777" w:rsidR="00FF22B1" w:rsidRDefault="00FF22B1" w:rsidP="00FF22B1">
      <w:pPr>
        <w:pStyle w:val="Kommentarer"/>
      </w:pPr>
    </w:p>
    <w:p w14:paraId="32589C7C" w14:textId="77777777" w:rsidR="00FF22B1" w:rsidRDefault="00FF22B1" w:rsidP="00FF22B1">
      <w:pPr>
        <w:pStyle w:val="Kommentarer"/>
      </w:pPr>
      <w:r>
        <w:rPr>
          <w:color w:val="0070C0"/>
        </w:rPr>
        <w:t>Nationella kliniska kunskapsstöd skrivs i framtagen mall. Det nationella stödet, där exempelvis den Nationella redaktionen finns, ger stöd i skrivprocessen.</w:t>
      </w:r>
    </w:p>
  </w:comment>
  <w:comment w:id="11" w:author="Ateva Kristina" w:date="2023-09-28T08:53:00Z" w:initials="AK">
    <w:p w14:paraId="58AFC476" w14:textId="49258610" w:rsidR="00DF73C3" w:rsidRDefault="003B2EE5">
      <w:pPr>
        <w:pStyle w:val="Kommentarer"/>
      </w:pPr>
      <w:r>
        <w:rPr>
          <w:rStyle w:val="Kommentarsreferens"/>
        </w:rPr>
        <w:annotationRef/>
      </w:r>
      <w:r w:rsidR="00DF73C3">
        <w:rPr>
          <w:color w:val="0070C0"/>
        </w:rPr>
        <w:t xml:space="preserve">Ange tidsram för uppdraget, hur arbetsgruppen ska rapportera och tidpunkter för del- och slutleveranser. </w:t>
      </w:r>
      <w:r w:rsidR="00DF73C3">
        <w:rPr>
          <w:color w:val="0070C0"/>
        </w:rPr>
        <w:br/>
      </w:r>
    </w:p>
    <w:p w14:paraId="6A10C6AB" w14:textId="77777777" w:rsidR="00DF73C3" w:rsidRDefault="00DF73C3">
      <w:pPr>
        <w:pStyle w:val="Kommentarer"/>
      </w:pPr>
      <w:r>
        <w:rPr>
          <w:color w:val="0070C0"/>
        </w:rPr>
        <w:t>För kunskapsstöd gäller den arbetsprocess som är beskriven i Huvudprocess för utarbetande av kunskapsstöd inom nationellt system för kunskapsstyrning.</w:t>
      </w:r>
    </w:p>
    <w:p w14:paraId="20A28C3A" w14:textId="2E965721" w:rsidR="00DF73C3" w:rsidRDefault="00DF73C3">
      <w:pPr>
        <w:pStyle w:val="Kommentarer"/>
      </w:pPr>
      <w:r>
        <w:rPr>
          <w:noProof/>
        </w:rPr>
        <w:drawing>
          <wp:inline distT="0" distB="0" distL="0" distR="0" wp14:anchorId="58995A77" wp14:editId="0CC5BDF8">
            <wp:extent cx="4680585" cy="1426210"/>
            <wp:effectExtent l="0" t="0" r="5715" b="2540"/>
            <wp:docPr id="838149172" name="Bildobjekt 1" descr="En bild som visar text, skärmbild, linje, Teckensnitt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149172" name="Bildobjekt 838149172" descr="En bild som visar text, skärmbild, linje, TeckensnittAutomatiskt genererad beskrivning"/>
                    <pic:cNvPicPr/>
                  </pic:nvPicPr>
                  <pic:blipFill>
                    <a:blip r:embed="rId1"/>
                    <a:stretch>
                      <a:fillRect/>
                    </a:stretch>
                  </pic:blipFill>
                  <pic:spPr>
                    <a:xfrm>
                      <a:off x="0" y="0"/>
                      <a:ext cx="4680585" cy="1426210"/>
                    </a:xfrm>
                    <a:prstGeom prst="rect">
                      <a:avLst/>
                    </a:prstGeom>
                  </pic:spPr>
                </pic:pic>
              </a:graphicData>
            </a:graphic>
          </wp:inline>
        </w:drawing>
      </w:r>
    </w:p>
    <w:p w14:paraId="08C3BC34" w14:textId="77777777" w:rsidR="00DF73C3" w:rsidRDefault="00DF73C3" w:rsidP="00361819">
      <w:pPr>
        <w:pStyle w:val="Kommentarer"/>
      </w:pPr>
      <w:r>
        <w:rPr>
          <w:color w:val="0070C0"/>
        </w:rPr>
        <w:t xml:space="preserve">Bedöm och ange om arbete kan behövas efter att t.ex. kunskapsstödet har publicerats. Ange om inriktningen är att någon eller några i arbetsgruppen ska ha ett fortsatt uppdrag kopplat till bevakning och förvaltning.  </w:t>
      </w:r>
    </w:p>
  </w:comment>
  <w:comment w:id="12" w:author="Ateva Kristina" w:date="2023-09-28T08:31:00Z" w:initials="AK">
    <w:p w14:paraId="6D3024DC" w14:textId="77777777" w:rsidR="00942B53" w:rsidRDefault="00B1322B">
      <w:pPr>
        <w:pStyle w:val="Kommentarer"/>
      </w:pPr>
      <w:r>
        <w:rPr>
          <w:rStyle w:val="Kommentarsreferens"/>
        </w:rPr>
        <w:annotationRef/>
      </w:r>
      <w:r w:rsidR="00942B53">
        <w:rPr>
          <w:color w:val="0070C0"/>
        </w:rPr>
        <w:t xml:space="preserve">Uppskatta resursåtgång i form av arbetsdagar eller procent av heltid för arbetsgruppens deltagare. </w:t>
      </w:r>
    </w:p>
    <w:p w14:paraId="6B02F80B" w14:textId="77777777" w:rsidR="00942B53" w:rsidRDefault="00942B53">
      <w:pPr>
        <w:pStyle w:val="Kommentarer"/>
      </w:pPr>
    </w:p>
    <w:p w14:paraId="6BF29C07" w14:textId="77777777" w:rsidR="00942B53" w:rsidRDefault="00942B53">
      <w:pPr>
        <w:pStyle w:val="Kommentarer"/>
      </w:pPr>
      <w:r>
        <w:rPr>
          <w:color w:val="0070C0"/>
        </w:rPr>
        <w:t>En utgångspunkt för ledamöters resursåtgång kan vara ca 10 % av heltid på årsbasis. Variation kan ske över året beroende på var i processen arbetet är.</w:t>
      </w:r>
      <w:r>
        <w:rPr>
          <w:color w:val="0070C0"/>
        </w:rPr>
        <w:br/>
      </w:r>
    </w:p>
    <w:p w14:paraId="311D368B" w14:textId="77777777" w:rsidR="00942B53" w:rsidRDefault="00942B53" w:rsidP="00E22BCA">
      <w:pPr>
        <w:pStyle w:val="Kommentarer"/>
      </w:pPr>
      <w:r>
        <w:rPr>
          <w:color w:val="0070C0"/>
        </w:rPr>
        <w:t>Patient- och närståendeföreträdare deltar och ersätts enligt fastställda riktlinjer. Andra frågor om finansiering besvaras av det sjukvårdsregionala värdskapet.</w:t>
      </w:r>
    </w:p>
  </w:comment>
  <w:comment w:id="13" w:author="Ateva Kristina" w:date="2023-11-08T12:24:00Z" w:initials="AK">
    <w:p w14:paraId="27685AC8" w14:textId="477ACBB8" w:rsidR="00FF22B1" w:rsidRDefault="00FF22B1" w:rsidP="008140C8">
      <w:pPr>
        <w:pStyle w:val="Kommentarer"/>
      </w:pPr>
      <w:r>
        <w:rPr>
          <w:rStyle w:val="Kommentarsreferens"/>
        </w:rPr>
        <w:annotationRef/>
      </w:r>
      <w:r>
        <w:rPr>
          <w:color w:val="0070C0"/>
        </w:rPr>
        <w:t xml:space="preserve">Ange vem från uppdragsgivande programområde/samverkansgrupp som är arbetsgruppens kontaktperson.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D78F76" w15:done="0"/>
  <w15:commentEx w15:paraId="7BFDBDF0" w15:done="0"/>
  <w15:commentEx w15:paraId="7B8D9FE9" w15:done="0"/>
  <w15:commentEx w15:paraId="12204A5F" w15:done="0"/>
  <w15:commentEx w15:paraId="1B2F1AE3" w15:done="0"/>
  <w15:commentEx w15:paraId="4211AB63" w15:done="0"/>
  <w15:commentEx w15:paraId="52DB8B33" w15:done="0"/>
  <w15:commentEx w15:paraId="71136D23" w15:done="0"/>
  <w15:commentEx w15:paraId="65E1859D" w15:done="0"/>
  <w15:commentEx w15:paraId="32589C7C" w15:done="0"/>
  <w15:commentEx w15:paraId="08C3BC34" w15:done="0"/>
  <w15:commentEx w15:paraId="311D368B" w15:done="0"/>
  <w15:commentEx w15:paraId="27685A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BFA217" w16cex:dateUtc="2023-09-28T04:56:00Z"/>
  <w16cex:commentExtensible w16cex:durableId="274F5B94" w16cex:dateUtc="2023-11-08T11:34:00Z"/>
  <w16cex:commentExtensible w16cex:durableId="364AC284" w16cex:dateUtc="2023-11-08T11:35:00Z"/>
  <w16cex:commentExtensible w16cex:durableId="01208939" w16cex:dateUtc="2023-11-08T11:36:00Z"/>
  <w16cex:commentExtensible w16cex:durableId="304CA865" w16cex:dateUtc="2023-11-08T11:36:00Z"/>
  <w16cex:commentExtensible w16cex:durableId="736AA126" w16cex:dateUtc="2023-11-08T11:40:00Z"/>
  <w16cex:commentExtensible w16cex:durableId="28BFA22E" w16cex:dateUtc="2023-09-28T04:56:00Z"/>
  <w16cex:commentExtensible w16cex:durableId="28BFCD12" w16cex:dateUtc="2023-09-28T07:59:00Z"/>
  <w16cex:commentExtensible w16cex:durableId="28BFBA4B" w16cex:dateUtc="2023-09-28T06:39:00Z"/>
  <w16cex:commentExtensible w16cex:durableId="28BFBA59" w16cex:dateUtc="2023-09-28T06:39:00Z"/>
  <w16cex:commentExtensible w16cex:durableId="28BFBDA6" w16cex:dateUtc="2023-09-28T06:53:00Z"/>
  <w16cex:commentExtensible w16cex:durableId="28BFB86C" w16cex:dateUtc="2023-09-28T06:31:00Z"/>
  <w16cex:commentExtensible w16cex:durableId="720DBA5F" w16cex:dateUtc="2023-11-08T1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D78F76" w16cid:durableId="28BFA217"/>
  <w16cid:commentId w16cid:paraId="7BFDBDF0" w16cid:durableId="274F5B94"/>
  <w16cid:commentId w16cid:paraId="7B8D9FE9" w16cid:durableId="364AC284"/>
  <w16cid:commentId w16cid:paraId="12204A5F" w16cid:durableId="01208939"/>
  <w16cid:commentId w16cid:paraId="1B2F1AE3" w16cid:durableId="304CA865"/>
  <w16cid:commentId w16cid:paraId="4211AB63" w16cid:durableId="736AA126"/>
  <w16cid:commentId w16cid:paraId="52DB8B33" w16cid:durableId="28BFA22E"/>
  <w16cid:commentId w16cid:paraId="71136D23" w16cid:durableId="28BFCD12"/>
  <w16cid:commentId w16cid:paraId="65E1859D" w16cid:durableId="28BFBA4B"/>
  <w16cid:commentId w16cid:paraId="32589C7C" w16cid:durableId="28BFBA59"/>
  <w16cid:commentId w16cid:paraId="08C3BC34" w16cid:durableId="28BFBDA6"/>
  <w16cid:commentId w16cid:paraId="311D368B" w16cid:durableId="28BFB86C"/>
  <w16cid:commentId w16cid:paraId="27685AC8" w16cid:durableId="720DBA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3CEA2" w14:textId="77777777" w:rsidR="005E628B" w:rsidRDefault="005E628B" w:rsidP="005C3ABE">
      <w:pPr>
        <w:spacing w:after="0"/>
      </w:pPr>
      <w:r>
        <w:separator/>
      </w:r>
    </w:p>
  </w:endnote>
  <w:endnote w:type="continuationSeparator" w:id="0">
    <w:p w14:paraId="54C30F01" w14:textId="77777777" w:rsidR="005E628B" w:rsidRDefault="005E628B" w:rsidP="005C3ABE">
      <w:pPr>
        <w:spacing w:after="0"/>
      </w:pPr>
      <w:r>
        <w:continuationSeparator/>
      </w:r>
    </w:p>
  </w:endnote>
  <w:endnote w:type="continuationNotice" w:id="1">
    <w:p w14:paraId="1F1B2BA4" w14:textId="77777777" w:rsidR="005E628B" w:rsidRDefault="005E62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5182" w14:textId="77777777" w:rsidR="005C3ABE" w:rsidRPr="005C3ABE" w:rsidRDefault="0070349E" w:rsidP="00345FEC">
    <w:pPr>
      <w:pStyle w:val="Sidfot"/>
      <w:ind w:left="-567"/>
      <w:rPr>
        <w:rStyle w:val="Sidnummer"/>
      </w:rPr>
    </w:pPr>
    <w:r>
      <w:rPr>
        <w:rFonts w:ascii="Times New Roman" w:hAnsi="Times New Roman"/>
        <w:noProof/>
        <w:szCs w:val="24"/>
      </w:rPr>
      <w:drawing>
        <wp:anchor distT="0" distB="0" distL="114300" distR="114300" simplePos="0" relativeHeight="251658240" behindDoc="0" locked="0" layoutInCell="1" allowOverlap="1" wp14:anchorId="6B3ACA77" wp14:editId="329A19D3">
          <wp:simplePos x="0" y="0"/>
          <wp:positionH relativeFrom="page">
            <wp:posOffset>5956935</wp:posOffset>
          </wp:positionH>
          <wp:positionV relativeFrom="page">
            <wp:posOffset>9865360</wp:posOffset>
          </wp:positionV>
          <wp:extent cx="979200" cy="460800"/>
          <wp:effectExtent l="0" t="0" r="0" b="0"/>
          <wp:wrapSquare wrapText="bothSides"/>
          <wp:docPr id="1550047605" name="Bildobjekt 15500476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79200" cy="460800"/>
                  </a:xfrm>
                  <a:prstGeom prst="rect">
                    <a:avLst/>
                  </a:prstGeom>
                  <a:solidFill>
                    <a:sysClr val="windowText" lastClr="000000"/>
                  </a:solidFill>
                </pic:spPr>
              </pic:pic>
            </a:graphicData>
          </a:graphic>
          <wp14:sizeRelH relativeFrom="margin">
            <wp14:pctWidth>0</wp14:pctWidth>
          </wp14:sizeRelH>
          <wp14:sizeRelV relativeFrom="margin">
            <wp14:pctHeight>0</wp14:pctHeight>
          </wp14:sizeRelV>
        </wp:anchor>
      </w:drawing>
    </w:r>
    <w:r w:rsidR="00C66CE3" w:rsidRPr="00C66CE3">
      <w:rPr>
        <w:rStyle w:val="Sidnummer"/>
      </w:rPr>
      <w:fldChar w:fldCharType="begin"/>
    </w:r>
    <w:r w:rsidR="00C66CE3" w:rsidRPr="00C66CE3">
      <w:rPr>
        <w:rStyle w:val="Sidnummer"/>
      </w:rPr>
      <w:instrText>PAGE   \* MERGEFORMAT</w:instrText>
    </w:r>
    <w:r w:rsidR="00C66CE3" w:rsidRPr="00C66CE3">
      <w:rPr>
        <w:rStyle w:val="Sidnummer"/>
      </w:rPr>
      <w:fldChar w:fldCharType="separate"/>
    </w:r>
    <w:r w:rsidR="004F1908">
      <w:rPr>
        <w:rStyle w:val="Sidnummer"/>
        <w:noProof/>
      </w:rPr>
      <w:t>1</w:t>
    </w:r>
    <w:r w:rsidR="00C66CE3" w:rsidRPr="00C66CE3">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A4091" w14:textId="77777777" w:rsidR="005E628B" w:rsidRDefault="005E628B" w:rsidP="005C3ABE">
      <w:pPr>
        <w:spacing w:after="0"/>
      </w:pPr>
      <w:r>
        <w:separator/>
      </w:r>
    </w:p>
  </w:footnote>
  <w:footnote w:type="continuationSeparator" w:id="0">
    <w:p w14:paraId="639D7326" w14:textId="77777777" w:rsidR="005E628B" w:rsidRDefault="005E628B" w:rsidP="005C3ABE">
      <w:pPr>
        <w:spacing w:after="0"/>
      </w:pPr>
      <w:r>
        <w:continuationSeparator/>
      </w:r>
    </w:p>
  </w:footnote>
  <w:footnote w:type="continuationNotice" w:id="1">
    <w:p w14:paraId="74B0E299" w14:textId="77777777" w:rsidR="005E628B" w:rsidRDefault="005E62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7854" w14:textId="055C2E48" w:rsidR="00345FEC" w:rsidRDefault="00345FEC" w:rsidP="00260764">
    <w:pPr>
      <w:pStyle w:val="Sidhuvud"/>
      <w:tabs>
        <w:tab w:val="clear" w:pos="9072"/>
        <w:tab w:val="left" w:pos="4536"/>
      </w:tabs>
      <w:spacing w:after="0"/>
      <w:ind w:right="-567"/>
    </w:pPr>
    <w:r>
      <w:t xml:space="preserve">Nationellt system för kunskapsstyrning </w:t>
    </w:r>
    <w:r>
      <w:tab/>
    </w:r>
    <w:r>
      <w:tab/>
    </w:r>
    <w:r>
      <w:tab/>
    </w:r>
    <w:r>
      <w:tab/>
    </w:r>
    <w:r w:rsidR="00260764">
      <w:tab/>
    </w:r>
    <w:r>
      <w:t>Datum</w:t>
    </w:r>
  </w:p>
  <w:p w14:paraId="2D907885" w14:textId="56A4658F" w:rsidR="00345FEC" w:rsidRDefault="00345FEC" w:rsidP="00D4186D">
    <w:pPr>
      <w:pStyle w:val="Sidhuvud"/>
      <w:tabs>
        <w:tab w:val="left" w:pos="4536"/>
      </w:tabs>
      <w:spacing w:after="0"/>
    </w:pPr>
    <w:r>
      <w:t>Hälso- och sjukvård</w:t>
    </w:r>
  </w:p>
  <w:p w14:paraId="1B858BA2" w14:textId="3A0FFB70" w:rsidR="006A7538" w:rsidRDefault="00345FEC" w:rsidP="00D4186D">
    <w:pPr>
      <w:pStyle w:val="Sidhuvud"/>
      <w:tabs>
        <w:tab w:val="left" w:pos="4536"/>
      </w:tabs>
      <w:spacing w:after="0"/>
    </w:pPr>
    <w:r>
      <w:t>Nationellt programområde [XXX]/Nationell samverkansgrupp [XXX]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79D"/>
    <w:multiLevelType w:val="hybridMultilevel"/>
    <w:tmpl w:val="D644A9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5EB3C6D"/>
    <w:multiLevelType w:val="hybridMultilevel"/>
    <w:tmpl w:val="C1AA1AA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D83E8F"/>
    <w:multiLevelType w:val="hybridMultilevel"/>
    <w:tmpl w:val="8EF2685E"/>
    <w:lvl w:ilvl="0" w:tplc="3D5ECDFE">
      <w:start w:val="1"/>
      <w:numFmt w:val="bullet"/>
      <w:lvlText w:val=""/>
      <w:lvlJc w:val="left"/>
      <w:pPr>
        <w:ind w:left="720" w:hanging="360"/>
      </w:pPr>
      <w:rPr>
        <w:rFonts w:ascii="Symbol" w:hAnsi="Symbol"/>
      </w:rPr>
    </w:lvl>
    <w:lvl w:ilvl="1" w:tplc="12163F9A">
      <w:start w:val="1"/>
      <w:numFmt w:val="bullet"/>
      <w:lvlText w:val=""/>
      <w:lvlJc w:val="left"/>
      <w:pPr>
        <w:ind w:left="720" w:hanging="360"/>
      </w:pPr>
      <w:rPr>
        <w:rFonts w:ascii="Symbol" w:hAnsi="Symbol"/>
      </w:rPr>
    </w:lvl>
    <w:lvl w:ilvl="2" w:tplc="50DA1D0C">
      <w:start w:val="1"/>
      <w:numFmt w:val="bullet"/>
      <w:lvlText w:val=""/>
      <w:lvlJc w:val="left"/>
      <w:pPr>
        <w:ind w:left="720" w:hanging="360"/>
      </w:pPr>
      <w:rPr>
        <w:rFonts w:ascii="Symbol" w:hAnsi="Symbol"/>
      </w:rPr>
    </w:lvl>
    <w:lvl w:ilvl="3" w:tplc="9FF2B616">
      <w:start w:val="1"/>
      <w:numFmt w:val="bullet"/>
      <w:lvlText w:val=""/>
      <w:lvlJc w:val="left"/>
      <w:pPr>
        <w:ind w:left="720" w:hanging="360"/>
      </w:pPr>
      <w:rPr>
        <w:rFonts w:ascii="Symbol" w:hAnsi="Symbol"/>
      </w:rPr>
    </w:lvl>
    <w:lvl w:ilvl="4" w:tplc="E9526F02">
      <w:start w:val="1"/>
      <w:numFmt w:val="bullet"/>
      <w:lvlText w:val=""/>
      <w:lvlJc w:val="left"/>
      <w:pPr>
        <w:ind w:left="720" w:hanging="360"/>
      </w:pPr>
      <w:rPr>
        <w:rFonts w:ascii="Symbol" w:hAnsi="Symbol"/>
      </w:rPr>
    </w:lvl>
    <w:lvl w:ilvl="5" w:tplc="01488CAC">
      <w:start w:val="1"/>
      <w:numFmt w:val="bullet"/>
      <w:lvlText w:val=""/>
      <w:lvlJc w:val="left"/>
      <w:pPr>
        <w:ind w:left="720" w:hanging="360"/>
      </w:pPr>
      <w:rPr>
        <w:rFonts w:ascii="Symbol" w:hAnsi="Symbol"/>
      </w:rPr>
    </w:lvl>
    <w:lvl w:ilvl="6" w:tplc="03923DE4">
      <w:start w:val="1"/>
      <w:numFmt w:val="bullet"/>
      <w:lvlText w:val=""/>
      <w:lvlJc w:val="left"/>
      <w:pPr>
        <w:ind w:left="720" w:hanging="360"/>
      </w:pPr>
      <w:rPr>
        <w:rFonts w:ascii="Symbol" w:hAnsi="Symbol"/>
      </w:rPr>
    </w:lvl>
    <w:lvl w:ilvl="7" w:tplc="BA085516">
      <w:start w:val="1"/>
      <w:numFmt w:val="bullet"/>
      <w:lvlText w:val=""/>
      <w:lvlJc w:val="left"/>
      <w:pPr>
        <w:ind w:left="720" w:hanging="360"/>
      </w:pPr>
      <w:rPr>
        <w:rFonts w:ascii="Symbol" w:hAnsi="Symbol"/>
      </w:rPr>
    </w:lvl>
    <w:lvl w:ilvl="8" w:tplc="90FA6E6E">
      <w:start w:val="1"/>
      <w:numFmt w:val="bullet"/>
      <w:lvlText w:val=""/>
      <w:lvlJc w:val="left"/>
      <w:pPr>
        <w:ind w:left="720" w:hanging="360"/>
      </w:pPr>
      <w:rPr>
        <w:rFonts w:ascii="Symbol" w:hAnsi="Symbol"/>
      </w:rPr>
    </w:lvl>
  </w:abstractNum>
  <w:abstractNum w:abstractNumId="3" w15:restartNumberingAfterBreak="0">
    <w:nsid w:val="104F6236"/>
    <w:multiLevelType w:val="multilevel"/>
    <w:tmpl w:val="A4B8B558"/>
    <w:numStyleLink w:val="Listformatnumreradlista"/>
  </w:abstractNum>
  <w:abstractNum w:abstractNumId="4" w15:restartNumberingAfterBreak="0">
    <w:nsid w:val="157438A0"/>
    <w:multiLevelType w:val="multilevel"/>
    <w:tmpl w:val="93DE351E"/>
    <w:numStyleLink w:val="Listformatpunktlista"/>
  </w:abstractNum>
  <w:abstractNum w:abstractNumId="5" w15:restartNumberingAfterBreak="0">
    <w:nsid w:val="16142F8D"/>
    <w:multiLevelType w:val="hybridMultilevel"/>
    <w:tmpl w:val="E6E8195E"/>
    <w:lvl w:ilvl="0" w:tplc="8272BCBE">
      <w:start w:val="1"/>
      <w:numFmt w:val="bullet"/>
      <w:lvlText w:val=""/>
      <w:lvlJc w:val="left"/>
      <w:pPr>
        <w:ind w:left="720" w:hanging="360"/>
      </w:pPr>
      <w:rPr>
        <w:rFonts w:ascii="Symbol" w:hAnsi="Symbol"/>
      </w:rPr>
    </w:lvl>
    <w:lvl w:ilvl="1" w:tplc="771E5A74">
      <w:start w:val="1"/>
      <w:numFmt w:val="bullet"/>
      <w:lvlText w:val=""/>
      <w:lvlJc w:val="left"/>
      <w:pPr>
        <w:ind w:left="720" w:hanging="360"/>
      </w:pPr>
      <w:rPr>
        <w:rFonts w:ascii="Symbol" w:hAnsi="Symbol"/>
      </w:rPr>
    </w:lvl>
    <w:lvl w:ilvl="2" w:tplc="7FAA3C42">
      <w:start w:val="1"/>
      <w:numFmt w:val="bullet"/>
      <w:lvlText w:val=""/>
      <w:lvlJc w:val="left"/>
      <w:pPr>
        <w:ind w:left="720" w:hanging="360"/>
      </w:pPr>
      <w:rPr>
        <w:rFonts w:ascii="Symbol" w:hAnsi="Symbol"/>
      </w:rPr>
    </w:lvl>
    <w:lvl w:ilvl="3" w:tplc="03AE93A4">
      <w:start w:val="1"/>
      <w:numFmt w:val="bullet"/>
      <w:lvlText w:val=""/>
      <w:lvlJc w:val="left"/>
      <w:pPr>
        <w:ind w:left="720" w:hanging="360"/>
      </w:pPr>
      <w:rPr>
        <w:rFonts w:ascii="Symbol" w:hAnsi="Symbol"/>
      </w:rPr>
    </w:lvl>
    <w:lvl w:ilvl="4" w:tplc="76A2B140">
      <w:start w:val="1"/>
      <w:numFmt w:val="bullet"/>
      <w:lvlText w:val=""/>
      <w:lvlJc w:val="left"/>
      <w:pPr>
        <w:ind w:left="720" w:hanging="360"/>
      </w:pPr>
      <w:rPr>
        <w:rFonts w:ascii="Symbol" w:hAnsi="Symbol"/>
      </w:rPr>
    </w:lvl>
    <w:lvl w:ilvl="5" w:tplc="765AFFF2">
      <w:start w:val="1"/>
      <w:numFmt w:val="bullet"/>
      <w:lvlText w:val=""/>
      <w:lvlJc w:val="left"/>
      <w:pPr>
        <w:ind w:left="720" w:hanging="360"/>
      </w:pPr>
      <w:rPr>
        <w:rFonts w:ascii="Symbol" w:hAnsi="Symbol"/>
      </w:rPr>
    </w:lvl>
    <w:lvl w:ilvl="6" w:tplc="9CDE7392">
      <w:start w:val="1"/>
      <w:numFmt w:val="bullet"/>
      <w:lvlText w:val=""/>
      <w:lvlJc w:val="left"/>
      <w:pPr>
        <w:ind w:left="720" w:hanging="360"/>
      </w:pPr>
      <w:rPr>
        <w:rFonts w:ascii="Symbol" w:hAnsi="Symbol"/>
      </w:rPr>
    </w:lvl>
    <w:lvl w:ilvl="7" w:tplc="0BF048BA">
      <w:start w:val="1"/>
      <w:numFmt w:val="bullet"/>
      <w:lvlText w:val=""/>
      <w:lvlJc w:val="left"/>
      <w:pPr>
        <w:ind w:left="720" w:hanging="360"/>
      </w:pPr>
      <w:rPr>
        <w:rFonts w:ascii="Symbol" w:hAnsi="Symbol"/>
      </w:rPr>
    </w:lvl>
    <w:lvl w:ilvl="8" w:tplc="55BA2C46">
      <w:start w:val="1"/>
      <w:numFmt w:val="bullet"/>
      <w:lvlText w:val=""/>
      <w:lvlJc w:val="left"/>
      <w:pPr>
        <w:ind w:left="720" w:hanging="360"/>
      </w:pPr>
      <w:rPr>
        <w:rFonts w:ascii="Symbol" w:hAnsi="Symbol"/>
      </w:rPr>
    </w:lvl>
  </w:abstractNum>
  <w:abstractNum w:abstractNumId="6" w15:restartNumberingAfterBreak="0">
    <w:nsid w:val="1A14388C"/>
    <w:multiLevelType w:val="multilevel"/>
    <w:tmpl w:val="A4B8B558"/>
    <w:styleLink w:val="Listformatnumreradlista"/>
    <w:lvl w:ilvl="0">
      <w:start w:val="1"/>
      <w:numFmt w:val="decimal"/>
      <w:pStyle w:val="Numreradlista"/>
      <w:lvlText w:val="%1."/>
      <w:lvlJc w:val="left"/>
      <w:pPr>
        <w:ind w:left="357" w:hanging="357"/>
      </w:pPr>
      <w:rPr>
        <w:rFonts w:hint="default"/>
      </w:rPr>
    </w:lvl>
    <w:lvl w:ilvl="1">
      <w:start w:val="1"/>
      <w:numFmt w:val="decimal"/>
      <w:pStyle w:val="Numreradlista2"/>
      <w:lvlText w:val="%1.%2"/>
      <w:lvlJc w:val="left"/>
      <w:pPr>
        <w:ind w:left="714" w:hanging="357"/>
      </w:pPr>
      <w:rPr>
        <w:rFonts w:hint="default"/>
      </w:rPr>
    </w:lvl>
    <w:lvl w:ilvl="2">
      <w:start w:val="1"/>
      <w:numFmt w:val="decimal"/>
      <w:pStyle w:val="Numreradlista3"/>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7" w15:restartNumberingAfterBreak="0">
    <w:nsid w:val="26F8228A"/>
    <w:multiLevelType w:val="hybridMultilevel"/>
    <w:tmpl w:val="A1CC947E"/>
    <w:lvl w:ilvl="0" w:tplc="3C3E6CCE">
      <w:start w:val="1"/>
      <w:numFmt w:val="bullet"/>
      <w:lvlText w:val=""/>
      <w:lvlJc w:val="left"/>
      <w:pPr>
        <w:ind w:left="720" w:hanging="360"/>
      </w:pPr>
      <w:rPr>
        <w:rFonts w:ascii="Symbol" w:hAnsi="Symbol"/>
      </w:rPr>
    </w:lvl>
    <w:lvl w:ilvl="1" w:tplc="AFCE0638">
      <w:start w:val="1"/>
      <w:numFmt w:val="bullet"/>
      <w:lvlText w:val=""/>
      <w:lvlJc w:val="left"/>
      <w:pPr>
        <w:ind w:left="720" w:hanging="360"/>
      </w:pPr>
      <w:rPr>
        <w:rFonts w:ascii="Symbol" w:hAnsi="Symbol"/>
      </w:rPr>
    </w:lvl>
    <w:lvl w:ilvl="2" w:tplc="13B0A226">
      <w:start w:val="1"/>
      <w:numFmt w:val="bullet"/>
      <w:lvlText w:val=""/>
      <w:lvlJc w:val="left"/>
      <w:pPr>
        <w:ind w:left="720" w:hanging="360"/>
      </w:pPr>
      <w:rPr>
        <w:rFonts w:ascii="Symbol" w:hAnsi="Symbol"/>
      </w:rPr>
    </w:lvl>
    <w:lvl w:ilvl="3" w:tplc="F8EADACE">
      <w:start w:val="1"/>
      <w:numFmt w:val="bullet"/>
      <w:lvlText w:val=""/>
      <w:lvlJc w:val="left"/>
      <w:pPr>
        <w:ind w:left="720" w:hanging="360"/>
      </w:pPr>
      <w:rPr>
        <w:rFonts w:ascii="Symbol" w:hAnsi="Symbol"/>
      </w:rPr>
    </w:lvl>
    <w:lvl w:ilvl="4" w:tplc="9C4C931E">
      <w:start w:val="1"/>
      <w:numFmt w:val="bullet"/>
      <w:lvlText w:val=""/>
      <w:lvlJc w:val="left"/>
      <w:pPr>
        <w:ind w:left="720" w:hanging="360"/>
      </w:pPr>
      <w:rPr>
        <w:rFonts w:ascii="Symbol" w:hAnsi="Symbol"/>
      </w:rPr>
    </w:lvl>
    <w:lvl w:ilvl="5" w:tplc="73FE3192">
      <w:start w:val="1"/>
      <w:numFmt w:val="bullet"/>
      <w:lvlText w:val=""/>
      <w:lvlJc w:val="left"/>
      <w:pPr>
        <w:ind w:left="720" w:hanging="360"/>
      </w:pPr>
      <w:rPr>
        <w:rFonts w:ascii="Symbol" w:hAnsi="Symbol"/>
      </w:rPr>
    </w:lvl>
    <w:lvl w:ilvl="6" w:tplc="0D70FCA2">
      <w:start w:val="1"/>
      <w:numFmt w:val="bullet"/>
      <w:lvlText w:val=""/>
      <w:lvlJc w:val="left"/>
      <w:pPr>
        <w:ind w:left="720" w:hanging="360"/>
      </w:pPr>
      <w:rPr>
        <w:rFonts w:ascii="Symbol" w:hAnsi="Symbol"/>
      </w:rPr>
    </w:lvl>
    <w:lvl w:ilvl="7" w:tplc="952C6138">
      <w:start w:val="1"/>
      <w:numFmt w:val="bullet"/>
      <w:lvlText w:val=""/>
      <w:lvlJc w:val="left"/>
      <w:pPr>
        <w:ind w:left="720" w:hanging="360"/>
      </w:pPr>
      <w:rPr>
        <w:rFonts w:ascii="Symbol" w:hAnsi="Symbol"/>
      </w:rPr>
    </w:lvl>
    <w:lvl w:ilvl="8" w:tplc="24B234DC">
      <w:start w:val="1"/>
      <w:numFmt w:val="bullet"/>
      <w:lvlText w:val=""/>
      <w:lvlJc w:val="left"/>
      <w:pPr>
        <w:ind w:left="720" w:hanging="360"/>
      </w:pPr>
      <w:rPr>
        <w:rFonts w:ascii="Symbol" w:hAnsi="Symbol"/>
      </w:rPr>
    </w:lvl>
  </w:abstractNum>
  <w:abstractNum w:abstractNumId="8" w15:restartNumberingAfterBreak="0">
    <w:nsid w:val="2F6E3E18"/>
    <w:multiLevelType w:val="hybridMultilevel"/>
    <w:tmpl w:val="E5BE3CF6"/>
    <w:lvl w:ilvl="0" w:tplc="DD5A646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C386A1A"/>
    <w:multiLevelType w:val="hybridMultilevel"/>
    <w:tmpl w:val="88080042"/>
    <w:lvl w:ilvl="0" w:tplc="1E5621AA">
      <w:start w:val="1"/>
      <w:numFmt w:val="bullet"/>
      <w:lvlText w:val=""/>
      <w:lvlJc w:val="left"/>
      <w:pPr>
        <w:ind w:left="1440" w:hanging="360"/>
      </w:pPr>
      <w:rPr>
        <w:rFonts w:ascii="Symbol" w:hAnsi="Symbol"/>
      </w:rPr>
    </w:lvl>
    <w:lvl w:ilvl="1" w:tplc="D6EC98D2">
      <w:start w:val="1"/>
      <w:numFmt w:val="bullet"/>
      <w:lvlText w:val=""/>
      <w:lvlJc w:val="left"/>
      <w:pPr>
        <w:ind w:left="1440" w:hanging="360"/>
      </w:pPr>
      <w:rPr>
        <w:rFonts w:ascii="Symbol" w:hAnsi="Symbol"/>
      </w:rPr>
    </w:lvl>
    <w:lvl w:ilvl="2" w:tplc="194A86E2">
      <w:start w:val="1"/>
      <w:numFmt w:val="bullet"/>
      <w:lvlText w:val=""/>
      <w:lvlJc w:val="left"/>
      <w:pPr>
        <w:ind w:left="1440" w:hanging="360"/>
      </w:pPr>
      <w:rPr>
        <w:rFonts w:ascii="Symbol" w:hAnsi="Symbol"/>
      </w:rPr>
    </w:lvl>
    <w:lvl w:ilvl="3" w:tplc="0908E8F8">
      <w:start w:val="1"/>
      <w:numFmt w:val="bullet"/>
      <w:lvlText w:val=""/>
      <w:lvlJc w:val="left"/>
      <w:pPr>
        <w:ind w:left="1440" w:hanging="360"/>
      </w:pPr>
      <w:rPr>
        <w:rFonts w:ascii="Symbol" w:hAnsi="Symbol"/>
      </w:rPr>
    </w:lvl>
    <w:lvl w:ilvl="4" w:tplc="01686D7E">
      <w:start w:val="1"/>
      <w:numFmt w:val="bullet"/>
      <w:lvlText w:val=""/>
      <w:lvlJc w:val="left"/>
      <w:pPr>
        <w:ind w:left="1440" w:hanging="360"/>
      </w:pPr>
      <w:rPr>
        <w:rFonts w:ascii="Symbol" w:hAnsi="Symbol"/>
      </w:rPr>
    </w:lvl>
    <w:lvl w:ilvl="5" w:tplc="D1CC0FD6">
      <w:start w:val="1"/>
      <w:numFmt w:val="bullet"/>
      <w:lvlText w:val=""/>
      <w:lvlJc w:val="left"/>
      <w:pPr>
        <w:ind w:left="1440" w:hanging="360"/>
      </w:pPr>
      <w:rPr>
        <w:rFonts w:ascii="Symbol" w:hAnsi="Symbol"/>
      </w:rPr>
    </w:lvl>
    <w:lvl w:ilvl="6" w:tplc="FFDC2872">
      <w:start w:val="1"/>
      <w:numFmt w:val="bullet"/>
      <w:lvlText w:val=""/>
      <w:lvlJc w:val="left"/>
      <w:pPr>
        <w:ind w:left="1440" w:hanging="360"/>
      </w:pPr>
      <w:rPr>
        <w:rFonts w:ascii="Symbol" w:hAnsi="Symbol"/>
      </w:rPr>
    </w:lvl>
    <w:lvl w:ilvl="7" w:tplc="1CAC4B74">
      <w:start w:val="1"/>
      <w:numFmt w:val="bullet"/>
      <w:lvlText w:val=""/>
      <w:lvlJc w:val="left"/>
      <w:pPr>
        <w:ind w:left="1440" w:hanging="360"/>
      </w:pPr>
      <w:rPr>
        <w:rFonts w:ascii="Symbol" w:hAnsi="Symbol"/>
      </w:rPr>
    </w:lvl>
    <w:lvl w:ilvl="8" w:tplc="2C449920">
      <w:start w:val="1"/>
      <w:numFmt w:val="bullet"/>
      <w:lvlText w:val=""/>
      <w:lvlJc w:val="left"/>
      <w:pPr>
        <w:ind w:left="1440" w:hanging="360"/>
      </w:pPr>
      <w:rPr>
        <w:rFonts w:ascii="Symbol" w:hAnsi="Symbol"/>
      </w:rPr>
    </w:lvl>
  </w:abstractNum>
  <w:abstractNum w:abstractNumId="10" w15:restartNumberingAfterBreak="0">
    <w:nsid w:val="467F2D2B"/>
    <w:multiLevelType w:val="multilevel"/>
    <w:tmpl w:val="7B32A094"/>
    <w:styleLink w:val="Kapitelnumrering"/>
    <w:lvl w:ilvl="0">
      <w:start w:val="1"/>
      <w:numFmt w:val="decimal"/>
      <w:pStyle w:val="Kapitelrubrik"/>
      <w:suff w:val="nothing"/>
      <w:lvlText w:val="Kapitel %1"/>
      <w:lvlJc w:val="left"/>
      <w:pPr>
        <w:ind w:left="0" w:firstLine="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B15372F"/>
    <w:multiLevelType w:val="hybridMultilevel"/>
    <w:tmpl w:val="8D5222E2"/>
    <w:lvl w:ilvl="0" w:tplc="8C147048">
      <w:start w:val="1"/>
      <w:numFmt w:val="bullet"/>
      <w:lvlText w:val=""/>
      <w:lvlJc w:val="left"/>
      <w:pPr>
        <w:ind w:left="720" w:hanging="360"/>
      </w:pPr>
      <w:rPr>
        <w:rFonts w:ascii="Symbol" w:hAnsi="Symbol"/>
      </w:rPr>
    </w:lvl>
    <w:lvl w:ilvl="1" w:tplc="11CE8900">
      <w:start w:val="1"/>
      <w:numFmt w:val="bullet"/>
      <w:lvlText w:val=""/>
      <w:lvlJc w:val="left"/>
      <w:pPr>
        <w:ind w:left="720" w:hanging="360"/>
      </w:pPr>
      <w:rPr>
        <w:rFonts w:ascii="Symbol" w:hAnsi="Symbol"/>
      </w:rPr>
    </w:lvl>
    <w:lvl w:ilvl="2" w:tplc="46CC66AA">
      <w:start w:val="1"/>
      <w:numFmt w:val="bullet"/>
      <w:lvlText w:val=""/>
      <w:lvlJc w:val="left"/>
      <w:pPr>
        <w:ind w:left="720" w:hanging="360"/>
      </w:pPr>
      <w:rPr>
        <w:rFonts w:ascii="Symbol" w:hAnsi="Symbol"/>
      </w:rPr>
    </w:lvl>
    <w:lvl w:ilvl="3" w:tplc="FF620696">
      <w:start w:val="1"/>
      <w:numFmt w:val="bullet"/>
      <w:lvlText w:val=""/>
      <w:lvlJc w:val="left"/>
      <w:pPr>
        <w:ind w:left="720" w:hanging="360"/>
      </w:pPr>
      <w:rPr>
        <w:rFonts w:ascii="Symbol" w:hAnsi="Symbol"/>
      </w:rPr>
    </w:lvl>
    <w:lvl w:ilvl="4" w:tplc="E6E6A254">
      <w:start w:val="1"/>
      <w:numFmt w:val="bullet"/>
      <w:lvlText w:val=""/>
      <w:lvlJc w:val="left"/>
      <w:pPr>
        <w:ind w:left="720" w:hanging="360"/>
      </w:pPr>
      <w:rPr>
        <w:rFonts w:ascii="Symbol" w:hAnsi="Symbol"/>
      </w:rPr>
    </w:lvl>
    <w:lvl w:ilvl="5" w:tplc="1F1258BE">
      <w:start w:val="1"/>
      <w:numFmt w:val="bullet"/>
      <w:lvlText w:val=""/>
      <w:lvlJc w:val="left"/>
      <w:pPr>
        <w:ind w:left="720" w:hanging="360"/>
      </w:pPr>
      <w:rPr>
        <w:rFonts w:ascii="Symbol" w:hAnsi="Symbol"/>
      </w:rPr>
    </w:lvl>
    <w:lvl w:ilvl="6" w:tplc="C9D475F6">
      <w:start w:val="1"/>
      <w:numFmt w:val="bullet"/>
      <w:lvlText w:val=""/>
      <w:lvlJc w:val="left"/>
      <w:pPr>
        <w:ind w:left="720" w:hanging="360"/>
      </w:pPr>
      <w:rPr>
        <w:rFonts w:ascii="Symbol" w:hAnsi="Symbol"/>
      </w:rPr>
    </w:lvl>
    <w:lvl w:ilvl="7" w:tplc="E822051C">
      <w:start w:val="1"/>
      <w:numFmt w:val="bullet"/>
      <w:lvlText w:val=""/>
      <w:lvlJc w:val="left"/>
      <w:pPr>
        <w:ind w:left="720" w:hanging="360"/>
      </w:pPr>
      <w:rPr>
        <w:rFonts w:ascii="Symbol" w:hAnsi="Symbol"/>
      </w:rPr>
    </w:lvl>
    <w:lvl w:ilvl="8" w:tplc="47D4F8F4">
      <w:start w:val="1"/>
      <w:numFmt w:val="bullet"/>
      <w:lvlText w:val=""/>
      <w:lvlJc w:val="left"/>
      <w:pPr>
        <w:ind w:left="720" w:hanging="360"/>
      </w:pPr>
      <w:rPr>
        <w:rFonts w:ascii="Symbol" w:hAnsi="Symbol"/>
      </w:rPr>
    </w:lvl>
  </w:abstractNum>
  <w:abstractNum w:abstractNumId="12" w15:restartNumberingAfterBreak="0">
    <w:nsid w:val="5AFB1AC7"/>
    <w:multiLevelType w:val="hybridMultilevel"/>
    <w:tmpl w:val="FD0A2FD4"/>
    <w:lvl w:ilvl="0" w:tplc="557ABB4A">
      <w:start w:val="1"/>
      <w:numFmt w:val="bullet"/>
      <w:lvlText w:val=""/>
      <w:lvlJc w:val="left"/>
      <w:pPr>
        <w:ind w:left="720" w:hanging="360"/>
      </w:pPr>
      <w:rPr>
        <w:rFonts w:ascii="Symbol" w:hAnsi="Symbol"/>
      </w:rPr>
    </w:lvl>
    <w:lvl w:ilvl="1" w:tplc="79BCC07A">
      <w:start w:val="1"/>
      <w:numFmt w:val="bullet"/>
      <w:lvlText w:val=""/>
      <w:lvlJc w:val="left"/>
      <w:pPr>
        <w:ind w:left="720" w:hanging="360"/>
      </w:pPr>
      <w:rPr>
        <w:rFonts w:ascii="Symbol" w:hAnsi="Symbol"/>
      </w:rPr>
    </w:lvl>
    <w:lvl w:ilvl="2" w:tplc="9CF010E2">
      <w:start w:val="1"/>
      <w:numFmt w:val="bullet"/>
      <w:lvlText w:val=""/>
      <w:lvlJc w:val="left"/>
      <w:pPr>
        <w:ind w:left="720" w:hanging="360"/>
      </w:pPr>
      <w:rPr>
        <w:rFonts w:ascii="Symbol" w:hAnsi="Symbol"/>
      </w:rPr>
    </w:lvl>
    <w:lvl w:ilvl="3" w:tplc="F8FA3EBA">
      <w:start w:val="1"/>
      <w:numFmt w:val="bullet"/>
      <w:lvlText w:val=""/>
      <w:lvlJc w:val="left"/>
      <w:pPr>
        <w:ind w:left="720" w:hanging="360"/>
      </w:pPr>
      <w:rPr>
        <w:rFonts w:ascii="Symbol" w:hAnsi="Symbol"/>
      </w:rPr>
    </w:lvl>
    <w:lvl w:ilvl="4" w:tplc="F7D0B01C">
      <w:start w:val="1"/>
      <w:numFmt w:val="bullet"/>
      <w:lvlText w:val=""/>
      <w:lvlJc w:val="left"/>
      <w:pPr>
        <w:ind w:left="720" w:hanging="360"/>
      </w:pPr>
      <w:rPr>
        <w:rFonts w:ascii="Symbol" w:hAnsi="Symbol"/>
      </w:rPr>
    </w:lvl>
    <w:lvl w:ilvl="5" w:tplc="C438493A">
      <w:start w:val="1"/>
      <w:numFmt w:val="bullet"/>
      <w:lvlText w:val=""/>
      <w:lvlJc w:val="left"/>
      <w:pPr>
        <w:ind w:left="720" w:hanging="360"/>
      </w:pPr>
      <w:rPr>
        <w:rFonts w:ascii="Symbol" w:hAnsi="Symbol"/>
      </w:rPr>
    </w:lvl>
    <w:lvl w:ilvl="6" w:tplc="A782B55C">
      <w:start w:val="1"/>
      <w:numFmt w:val="bullet"/>
      <w:lvlText w:val=""/>
      <w:lvlJc w:val="left"/>
      <w:pPr>
        <w:ind w:left="720" w:hanging="360"/>
      </w:pPr>
      <w:rPr>
        <w:rFonts w:ascii="Symbol" w:hAnsi="Symbol"/>
      </w:rPr>
    </w:lvl>
    <w:lvl w:ilvl="7" w:tplc="2DE2C072">
      <w:start w:val="1"/>
      <w:numFmt w:val="bullet"/>
      <w:lvlText w:val=""/>
      <w:lvlJc w:val="left"/>
      <w:pPr>
        <w:ind w:left="720" w:hanging="360"/>
      </w:pPr>
      <w:rPr>
        <w:rFonts w:ascii="Symbol" w:hAnsi="Symbol"/>
      </w:rPr>
    </w:lvl>
    <w:lvl w:ilvl="8" w:tplc="45A67048">
      <w:start w:val="1"/>
      <w:numFmt w:val="bullet"/>
      <w:lvlText w:val=""/>
      <w:lvlJc w:val="left"/>
      <w:pPr>
        <w:ind w:left="720" w:hanging="360"/>
      </w:pPr>
      <w:rPr>
        <w:rFonts w:ascii="Symbol" w:hAnsi="Symbol"/>
      </w:rPr>
    </w:lvl>
  </w:abstractNum>
  <w:abstractNum w:abstractNumId="13" w15:restartNumberingAfterBreak="0">
    <w:nsid w:val="5FE102D9"/>
    <w:multiLevelType w:val="hybridMultilevel"/>
    <w:tmpl w:val="C8AE40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06D7554"/>
    <w:multiLevelType w:val="hybridMultilevel"/>
    <w:tmpl w:val="B4CA2A46"/>
    <w:lvl w:ilvl="0" w:tplc="20468916">
      <w:start w:val="1"/>
      <w:numFmt w:val="bullet"/>
      <w:lvlText w:val=""/>
      <w:lvlJc w:val="left"/>
      <w:pPr>
        <w:ind w:left="1080" w:hanging="360"/>
      </w:pPr>
      <w:rPr>
        <w:rFonts w:ascii="Symbol" w:hAnsi="Symbol"/>
      </w:rPr>
    </w:lvl>
    <w:lvl w:ilvl="1" w:tplc="9C747D5E">
      <w:start w:val="1"/>
      <w:numFmt w:val="bullet"/>
      <w:lvlText w:val=""/>
      <w:lvlJc w:val="left"/>
      <w:pPr>
        <w:ind w:left="1080" w:hanging="360"/>
      </w:pPr>
      <w:rPr>
        <w:rFonts w:ascii="Symbol" w:hAnsi="Symbol"/>
      </w:rPr>
    </w:lvl>
    <w:lvl w:ilvl="2" w:tplc="26A0516E">
      <w:start w:val="1"/>
      <w:numFmt w:val="bullet"/>
      <w:lvlText w:val=""/>
      <w:lvlJc w:val="left"/>
      <w:pPr>
        <w:ind w:left="1080" w:hanging="360"/>
      </w:pPr>
      <w:rPr>
        <w:rFonts w:ascii="Symbol" w:hAnsi="Symbol"/>
      </w:rPr>
    </w:lvl>
    <w:lvl w:ilvl="3" w:tplc="7CD0B2FE">
      <w:start w:val="1"/>
      <w:numFmt w:val="bullet"/>
      <w:lvlText w:val=""/>
      <w:lvlJc w:val="left"/>
      <w:pPr>
        <w:ind w:left="1080" w:hanging="360"/>
      </w:pPr>
      <w:rPr>
        <w:rFonts w:ascii="Symbol" w:hAnsi="Symbol"/>
      </w:rPr>
    </w:lvl>
    <w:lvl w:ilvl="4" w:tplc="3BE63DC2">
      <w:start w:val="1"/>
      <w:numFmt w:val="bullet"/>
      <w:lvlText w:val=""/>
      <w:lvlJc w:val="left"/>
      <w:pPr>
        <w:ind w:left="1080" w:hanging="360"/>
      </w:pPr>
      <w:rPr>
        <w:rFonts w:ascii="Symbol" w:hAnsi="Symbol"/>
      </w:rPr>
    </w:lvl>
    <w:lvl w:ilvl="5" w:tplc="885225F6">
      <w:start w:val="1"/>
      <w:numFmt w:val="bullet"/>
      <w:lvlText w:val=""/>
      <w:lvlJc w:val="left"/>
      <w:pPr>
        <w:ind w:left="1080" w:hanging="360"/>
      </w:pPr>
      <w:rPr>
        <w:rFonts w:ascii="Symbol" w:hAnsi="Symbol"/>
      </w:rPr>
    </w:lvl>
    <w:lvl w:ilvl="6" w:tplc="95485718">
      <w:start w:val="1"/>
      <w:numFmt w:val="bullet"/>
      <w:lvlText w:val=""/>
      <w:lvlJc w:val="left"/>
      <w:pPr>
        <w:ind w:left="1080" w:hanging="360"/>
      </w:pPr>
      <w:rPr>
        <w:rFonts w:ascii="Symbol" w:hAnsi="Symbol"/>
      </w:rPr>
    </w:lvl>
    <w:lvl w:ilvl="7" w:tplc="C4B6FBBC">
      <w:start w:val="1"/>
      <w:numFmt w:val="bullet"/>
      <w:lvlText w:val=""/>
      <w:lvlJc w:val="left"/>
      <w:pPr>
        <w:ind w:left="1080" w:hanging="360"/>
      </w:pPr>
      <w:rPr>
        <w:rFonts w:ascii="Symbol" w:hAnsi="Symbol"/>
      </w:rPr>
    </w:lvl>
    <w:lvl w:ilvl="8" w:tplc="090A1D50">
      <w:start w:val="1"/>
      <w:numFmt w:val="bullet"/>
      <w:lvlText w:val=""/>
      <w:lvlJc w:val="left"/>
      <w:pPr>
        <w:ind w:left="1080" w:hanging="360"/>
      </w:pPr>
      <w:rPr>
        <w:rFonts w:ascii="Symbol" w:hAnsi="Symbol"/>
      </w:rPr>
    </w:lvl>
  </w:abstractNum>
  <w:abstractNum w:abstractNumId="15" w15:restartNumberingAfterBreak="0">
    <w:nsid w:val="7AFB2FCE"/>
    <w:multiLevelType w:val="hybridMultilevel"/>
    <w:tmpl w:val="4386FC02"/>
    <w:lvl w:ilvl="0" w:tplc="9DD47744">
      <w:start w:val="1"/>
      <w:numFmt w:val="upperLetter"/>
      <w:lvlText w:val="%1."/>
      <w:lvlJc w:val="left"/>
      <w:pPr>
        <w:ind w:left="720" w:hanging="360"/>
      </w:pPr>
    </w:lvl>
    <w:lvl w:ilvl="1" w:tplc="FA5E8B9C">
      <w:start w:val="1"/>
      <w:numFmt w:val="upperLetter"/>
      <w:lvlText w:val="%2."/>
      <w:lvlJc w:val="left"/>
      <w:pPr>
        <w:ind w:left="720" w:hanging="360"/>
      </w:pPr>
    </w:lvl>
    <w:lvl w:ilvl="2" w:tplc="6D98EEEE">
      <w:start w:val="1"/>
      <w:numFmt w:val="upperLetter"/>
      <w:lvlText w:val="%3."/>
      <w:lvlJc w:val="left"/>
      <w:pPr>
        <w:ind w:left="720" w:hanging="360"/>
      </w:pPr>
    </w:lvl>
    <w:lvl w:ilvl="3" w:tplc="B316F5D6">
      <w:start w:val="1"/>
      <w:numFmt w:val="upperLetter"/>
      <w:lvlText w:val="%4."/>
      <w:lvlJc w:val="left"/>
      <w:pPr>
        <w:ind w:left="720" w:hanging="360"/>
      </w:pPr>
    </w:lvl>
    <w:lvl w:ilvl="4" w:tplc="B86A282A">
      <w:start w:val="1"/>
      <w:numFmt w:val="upperLetter"/>
      <w:lvlText w:val="%5."/>
      <w:lvlJc w:val="left"/>
      <w:pPr>
        <w:ind w:left="720" w:hanging="360"/>
      </w:pPr>
    </w:lvl>
    <w:lvl w:ilvl="5" w:tplc="46A6DF08">
      <w:start w:val="1"/>
      <w:numFmt w:val="upperLetter"/>
      <w:lvlText w:val="%6."/>
      <w:lvlJc w:val="left"/>
      <w:pPr>
        <w:ind w:left="720" w:hanging="360"/>
      </w:pPr>
    </w:lvl>
    <w:lvl w:ilvl="6" w:tplc="CD1E84E2">
      <w:start w:val="1"/>
      <w:numFmt w:val="upperLetter"/>
      <w:lvlText w:val="%7."/>
      <w:lvlJc w:val="left"/>
      <w:pPr>
        <w:ind w:left="720" w:hanging="360"/>
      </w:pPr>
    </w:lvl>
    <w:lvl w:ilvl="7" w:tplc="747C5940">
      <w:start w:val="1"/>
      <w:numFmt w:val="upperLetter"/>
      <w:lvlText w:val="%8."/>
      <w:lvlJc w:val="left"/>
      <w:pPr>
        <w:ind w:left="720" w:hanging="360"/>
      </w:pPr>
    </w:lvl>
    <w:lvl w:ilvl="8" w:tplc="4D0061D0">
      <w:start w:val="1"/>
      <w:numFmt w:val="upperLetter"/>
      <w:lvlText w:val="%9."/>
      <w:lvlJc w:val="left"/>
      <w:pPr>
        <w:ind w:left="720" w:hanging="360"/>
      </w:pPr>
    </w:lvl>
  </w:abstractNum>
  <w:abstractNum w:abstractNumId="16" w15:restartNumberingAfterBreak="0">
    <w:nsid w:val="7E3509B3"/>
    <w:multiLevelType w:val="multilevel"/>
    <w:tmpl w:val="93DE351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77" w:hanging="357"/>
      </w:pPr>
      <w:rPr>
        <w:rFonts w:ascii="Arial" w:hAnsi="Arial"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7E8A580E"/>
    <w:multiLevelType w:val="multilevel"/>
    <w:tmpl w:val="7B32A094"/>
    <w:numStyleLink w:val="Kapitelnumrering"/>
  </w:abstractNum>
  <w:num w:numId="1" w16cid:durableId="1184788020">
    <w:abstractNumId w:val="16"/>
  </w:num>
  <w:num w:numId="2" w16cid:durableId="1172065215">
    <w:abstractNumId w:val="6"/>
  </w:num>
  <w:num w:numId="3" w16cid:durableId="1656102063">
    <w:abstractNumId w:val="3"/>
  </w:num>
  <w:num w:numId="4" w16cid:durableId="817263859">
    <w:abstractNumId w:val="10"/>
  </w:num>
  <w:num w:numId="5" w16cid:durableId="1727294392">
    <w:abstractNumId w:val="17"/>
  </w:num>
  <w:num w:numId="6" w16cid:durableId="81491746">
    <w:abstractNumId w:val="4"/>
  </w:num>
  <w:num w:numId="7" w16cid:durableId="949625999">
    <w:abstractNumId w:val="1"/>
  </w:num>
  <w:num w:numId="8" w16cid:durableId="820534957">
    <w:abstractNumId w:val="8"/>
  </w:num>
  <w:num w:numId="9" w16cid:durableId="709914063">
    <w:abstractNumId w:val="0"/>
  </w:num>
  <w:num w:numId="10" w16cid:durableId="922956457">
    <w:abstractNumId w:val="7"/>
  </w:num>
  <w:num w:numId="11" w16cid:durableId="1741906208">
    <w:abstractNumId w:val="15"/>
  </w:num>
  <w:num w:numId="12" w16cid:durableId="1944075116">
    <w:abstractNumId w:val="14"/>
  </w:num>
  <w:num w:numId="13" w16cid:durableId="34043258">
    <w:abstractNumId w:val="12"/>
  </w:num>
  <w:num w:numId="14" w16cid:durableId="2078355498">
    <w:abstractNumId w:val="2"/>
  </w:num>
  <w:num w:numId="15" w16cid:durableId="2078899924">
    <w:abstractNumId w:val="5"/>
  </w:num>
  <w:num w:numId="16" w16cid:durableId="1672221680">
    <w:abstractNumId w:val="9"/>
  </w:num>
  <w:num w:numId="17" w16cid:durableId="647638663">
    <w:abstractNumId w:val="11"/>
  </w:num>
  <w:num w:numId="18" w16cid:durableId="1650594385">
    <w:abstractNumId w:val="1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teva Kristina">
    <w15:presenceInfo w15:providerId="AD" w15:userId="S::kristina.ateva@skr.se::53eb8ce9-7901-451a-b5c3-5e6037062d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165"/>
    <w:rsid w:val="000075A1"/>
    <w:rsid w:val="00030E0F"/>
    <w:rsid w:val="0003415D"/>
    <w:rsid w:val="00035C82"/>
    <w:rsid w:val="0004097C"/>
    <w:rsid w:val="00046F93"/>
    <w:rsid w:val="00047C89"/>
    <w:rsid w:val="000650C4"/>
    <w:rsid w:val="000667CE"/>
    <w:rsid w:val="00072268"/>
    <w:rsid w:val="00076D46"/>
    <w:rsid w:val="00096C37"/>
    <w:rsid w:val="000976F1"/>
    <w:rsid w:val="000A5598"/>
    <w:rsid w:val="000D7A1D"/>
    <w:rsid w:val="000E016B"/>
    <w:rsid w:val="000E0BC1"/>
    <w:rsid w:val="00102399"/>
    <w:rsid w:val="0010338C"/>
    <w:rsid w:val="00110544"/>
    <w:rsid w:val="001126B8"/>
    <w:rsid w:val="001207EA"/>
    <w:rsid w:val="001242D0"/>
    <w:rsid w:val="00133040"/>
    <w:rsid w:val="00150B3C"/>
    <w:rsid w:val="00153151"/>
    <w:rsid w:val="00164825"/>
    <w:rsid w:val="00167638"/>
    <w:rsid w:val="00171AD5"/>
    <w:rsid w:val="00171F97"/>
    <w:rsid w:val="00171FE6"/>
    <w:rsid w:val="001766F8"/>
    <w:rsid w:val="0019228A"/>
    <w:rsid w:val="00195D2B"/>
    <w:rsid w:val="00196165"/>
    <w:rsid w:val="001A7F6A"/>
    <w:rsid w:val="001B5EBE"/>
    <w:rsid w:val="001C2E00"/>
    <w:rsid w:val="001D453B"/>
    <w:rsid w:val="001D5FAD"/>
    <w:rsid w:val="001E271B"/>
    <w:rsid w:val="001E3EFA"/>
    <w:rsid w:val="001E6433"/>
    <w:rsid w:val="001F401C"/>
    <w:rsid w:val="001F42D8"/>
    <w:rsid w:val="001F55D6"/>
    <w:rsid w:val="002005C0"/>
    <w:rsid w:val="00207510"/>
    <w:rsid w:val="00232FB9"/>
    <w:rsid w:val="002457F8"/>
    <w:rsid w:val="0024624D"/>
    <w:rsid w:val="00254175"/>
    <w:rsid w:val="00260764"/>
    <w:rsid w:val="00261521"/>
    <w:rsid w:val="00266D42"/>
    <w:rsid w:val="002704A7"/>
    <w:rsid w:val="002753FF"/>
    <w:rsid w:val="00275616"/>
    <w:rsid w:val="0028094A"/>
    <w:rsid w:val="002A4312"/>
    <w:rsid w:val="002A6A1F"/>
    <w:rsid w:val="002B3286"/>
    <w:rsid w:val="002B6EAA"/>
    <w:rsid w:val="002C7EBD"/>
    <w:rsid w:val="002D24E6"/>
    <w:rsid w:val="002D2FC3"/>
    <w:rsid w:val="002D4EC5"/>
    <w:rsid w:val="002E506B"/>
    <w:rsid w:val="00302451"/>
    <w:rsid w:val="0030302B"/>
    <w:rsid w:val="00311A18"/>
    <w:rsid w:val="003124E0"/>
    <w:rsid w:val="0033032E"/>
    <w:rsid w:val="00330796"/>
    <w:rsid w:val="00337228"/>
    <w:rsid w:val="003401A7"/>
    <w:rsid w:val="0034156F"/>
    <w:rsid w:val="00345827"/>
    <w:rsid w:val="00345FEC"/>
    <w:rsid w:val="00352131"/>
    <w:rsid w:val="00390987"/>
    <w:rsid w:val="0039672D"/>
    <w:rsid w:val="00397E85"/>
    <w:rsid w:val="003A1D9C"/>
    <w:rsid w:val="003A72BC"/>
    <w:rsid w:val="003B2EE5"/>
    <w:rsid w:val="003C0A7F"/>
    <w:rsid w:val="003C1293"/>
    <w:rsid w:val="003C5461"/>
    <w:rsid w:val="003C6648"/>
    <w:rsid w:val="003C6FC7"/>
    <w:rsid w:val="003E1937"/>
    <w:rsid w:val="003E1E79"/>
    <w:rsid w:val="003E4DBD"/>
    <w:rsid w:val="003F25B7"/>
    <w:rsid w:val="0040151D"/>
    <w:rsid w:val="00401D56"/>
    <w:rsid w:val="00421A79"/>
    <w:rsid w:val="00424CF7"/>
    <w:rsid w:val="00434398"/>
    <w:rsid w:val="00453810"/>
    <w:rsid w:val="00455E6B"/>
    <w:rsid w:val="00470686"/>
    <w:rsid w:val="00473ED9"/>
    <w:rsid w:val="00474D84"/>
    <w:rsid w:val="00482807"/>
    <w:rsid w:val="0048376B"/>
    <w:rsid w:val="00487088"/>
    <w:rsid w:val="00487C73"/>
    <w:rsid w:val="0049295A"/>
    <w:rsid w:val="004A1E90"/>
    <w:rsid w:val="004A5EB0"/>
    <w:rsid w:val="004A6970"/>
    <w:rsid w:val="004B1865"/>
    <w:rsid w:val="004B21AE"/>
    <w:rsid w:val="004C05AB"/>
    <w:rsid w:val="004C1E35"/>
    <w:rsid w:val="004E41F1"/>
    <w:rsid w:val="004F1908"/>
    <w:rsid w:val="004F26F4"/>
    <w:rsid w:val="004F3136"/>
    <w:rsid w:val="004F67A2"/>
    <w:rsid w:val="004F67F9"/>
    <w:rsid w:val="00502FA9"/>
    <w:rsid w:val="00514E96"/>
    <w:rsid w:val="00517EC1"/>
    <w:rsid w:val="00520433"/>
    <w:rsid w:val="0052766F"/>
    <w:rsid w:val="00531C08"/>
    <w:rsid w:val="00553E03"/>
    <w:rsid w:val="00554F8D"/>
    <w:rsid w:val="00562A60"/>
    <w:rsid w:val="00563D94"/>
    <w:rsid w:val="00564FBB"/>
    <w:rsid w:val="00567784"/>
    <w:rsid w:val="00576237"/>
    <w:rsid w:val="00582FFE"/>
    <w:rsid w:val="005A4BDE"/>
    <w:rsid w:val="005A4C37"/>
    <w:rsid w:val="005B2194"/>
    <w:rsid w:val="005B6D55"/>
    <w:rsid w:val="005C3ABE"/>
    <w:rsid w:val="005C66A7"/>
    <w:rsid w:val="005E23AA"/>
    <w:rsid w:val="005E628B"/>
    <w:rsid w:val="005F449A"/>
    <w:rsid w:val="00606B5A"/>
    <w:rsid w:val="006227BE"/>
    <w:rsid w:val="00624C09"/>
    <w:rsid w:val="006401D9"/>
    <w:rsid w:val="00646A10"/>
    <w:rsid w:val="006470BC"/>
    <w:rsid w:val="006478E2"/>
    <w:rsid w:val="00653C68"/>
    <w:rsid w:val="006540F0"/>
    <w:rsid w:val="00667491"/>
    <w:rsid w:val="00673167"/>
    <w:rsid w:val="00673A57"/>
    <w:rsid w:val="00685BA9"/>
    <w:rsid w:val="00692636"/>
    <w:rsid w:val="006978A0"/>
    <w:rsid w:val="006A6A5D"/>
    <w:rsid w:val="006A7538"/>
    <w:rsid w:val="006B3489"/>
    <w:rsid w:val="006C4101"/>
    <w:rsid w:val="006D1219"/>
    <w:rsid w:val="006D3F0D"/>
    <w:rsid w:val="006E6A45"/>
    <w:rsid w:val="006F1410"/>
    <w:rsid w:val="006F1805"/>
    <w:rsid w:val="00700FF7"/>
    <w:rsid w:val="0070349E"/>
    <w:rsid w:val="00705B04"/>
    <w:rsid w:val="00706244"/>
    <w:rsid w:val="0071075C"/>
    <w:rsid w:val="007200CA"/>
    <w:rsid w:val="0072772C"/>
    <w:rsid w:val="0075063B"/>
    <w:rsid w:val="007509AF"/>
    <w:rsid w:val="00757257"/>
    <w:rsid w:val="00772CA3"/>
    <w:rsid w:val="00780BA2"/>
    <w:rsid w:val="007961DB"/>
    <w:rsid w:val="007B69DD"/>
    <w:rsid w:val="007C51C0"/>
    <w:rsid w:val="007F54EA"/>
    <w:rsid w:val="007F692C"/>
    <w:rsid w:val="00800E0E"/>
    <w:rsid w:val="00801036"/>
    <w:rsid w:val="00803722"/>
    <w:rsid w:val="0081404F"/>
    <w:rsid w:val="00821F33"/>
    <w:rsid w:val="008370F2"/>
    <w:rsid w:val="00842FEF"/>
    <w:rsid w:val="0085073F"/>
    <w:rsid w:val="00855AA3"/>
    <w:rsid w:val="008711AC"/>
    <w:rsid w:val="00892B82"/>
    <w:rsid w:val="00896A35"/>
    <w:rsid w:val="008A38E6"/>
    <w:rsid w:val="008D2C2D"/>
    <w:rsid w:val="008D3AA8"/>
    <w:rsid w:val="008D3D80"/>
    <w:rsid w:val="008E0D96"/>
    <w:rsid w:val="008E2995"/>
    <w:rsid w:val="008F1889"/>
    <w:rsid w:val="008F1966"/>
    <w:rsid w:val="009075AB"/>
    <w:rsid w:val="00934BA7"/>
    <w:rsid w:val="0094131A"/>
    <w:rsid w:val="00942B53"/>
    <w:rsid w:val="00954707"/>
    <w:rsid w:val="00956B92"/>
    <w:rsid w:val="00965EC4"/>
    <w:rsid w:val="009668B5"/>
    <w:rsid w:val="009669F9"/>
    <w:rsid w:val="009674F2"/>
    <w:rsid w:val="00971BCF"/>
    <w:rsid w:val="009A5DCE"/>
    <w:rsid w:val="009A6999"/>
    <w:rsid w:val="009B2C9F"/>
    <w:rsid w:val="009C6698"/>
    <w:rsid w:val="009D29AF"/>
    <w:rsid w:val="009F3621"/>
    <w:rsid w:val="00A06065"/>
    <w:rsid w:val="00A15DB6"/>
    <w:rsid w:val="00A316B5"/>
    <w:rsid w:val="00A33C94"/>
    <w:rsid w:val="00A56BFB"/>
    <w:rsid w:val="00A575CD"/>
    <w:rsid w:val="00A63FCC"/>
    <w:rsid w:val="00A65532"/>
    <w:rsid w:val="00A70BBA"/>
    <w:rsid w:val="00A8248B"/>
    <w:rsid w:val="00AA4CCF"/>
    <w:rsid w:val="00AB09A4"/>
    <w:rsid w:val="00AB543D"/>
    <w:rsid w:val="00AC7A55"/>
    <w:rsid w:val="00AD49A7"/>
    <w:rsid w:val="00AE142A"/>
    <w:rsid w:val="00AE2671"/>
    <w:rsid w:val="00AF22D7"/>
    <w:rsid w:val="00AF333F"/>
    <w:rsid w:val="00AF36CF"/>
    <w:rsid w:val="00B04598"/>
    <w:rsid w:val="00B1322B"/>
    <w:rsid w:val="00B2614F"/>
    <w:rsid w:val="00B31805"/>
    <w:rsid w:val="00B41FB2"/>
    <w:rsid w:val="00B428C7"/>
    <w:rsid w:val="00B5049A"/>
    <w:rsid w:val="00B73737"/>
    <w:rsid w:val="00B7375F"/>
    <w:rsid w:val="00B83BEF"/>
    <w:rsid w:val="00B92B2B"/>
    <w:rsid w:val="00BA3B5C"/>
    <w:rsid w:val="00BB588E"/>
    <w:rsid w:val="00BB6372"/>
    <w:rsid w:val="00BB695D"/>
    <w:rsid w:val="00BC3B79"/>
    <w:rsid w:val="00BC772D"/>
    <w:rsid w:val="00C051E0"/>
    <w:rsid w:val="00C10BA6"/>
    <w:rsid w:val="00C27200"/>
    <w:rsid w:val="00C33D2A"/>
    <w:rsid w:val="00C422BC"/>
    <w:rsid w:val="00C66CE3"/>
    <w:rsid w:val="00C76EC6"/>
    <w:rsid w:val="00C777A2"/>
    <w:rsid w:val="00C94A7A"/>
    <w:rsid w:val="00CA42D0"/>
    <w:rsid w:val="00CA6239"/>
    <w:rsid w:val="00CB4B3A"/>
    <w:rsid w:val="00CB51A3"/>
    <w:rsid w:val="00CD21AB"/>
    <w:rsid w:val="00CD4EBD"/>
    <w:rsid w:val="00CD7074"/>
    <w:rsid w:val="00CF2D35"/>
    <w:rsid w:val="00CF3F53"/>
    <w:rsid w:val="00CF65A6"/>
    <w:rsid w:val="00D03E29"/>
    <w:rsid w:val="00D11DE5"/>
    <w:rsid w:val="00D20DF8"/>
    <w:rsid w:val="00D215F6"/>
    <w:rsid w:val="00D2656C"/>
    <w:rsid w:val="00D34812"/>
    <w:rsid w:val="00D37392"/>
    <w:rsid w:val="00D40313"/>
    <w:rsid w:val="00D40920"/>
    <w:rsid w:val="00D4186D"/>
    <w:rsid w:val="00D505C5"/>
    <w:rsid w:val="00D531A5"/>
    <w:rsid w:val="00D62803"/>
    <w:rsid w:val="00D6514A"/>
    <w:rsid w:val="00D676F3"/>
    <w:rsid w:val="00D7358E"/>
    <w:rsid w:val="00DA5438"/>
    <w:rsid w:val="00DB0DF6"/>
    <w:rsid w:val="00DB232B"/>
    <w:rsid w:val="00DC750F"/>
    <w:rsid w:val="00DF3832"/>
    <w:rsid w:val="00DF73C3"/>
    <w:rsid w:val="00DF7A3C"/>
    <w:rsid w:val="00E211CE"/>
    <w:rsid w:val="00E2489A"/>
    <w:rsid w:val="00E31A52"/>
    <w:rsid w:val="00E70947"/>
    <w:rsid w:val="00E73769"/>
    <w:rsid w:val="00E75D3F"/>
    <w:rsid w:val="00E85096"/>
    <w:rsid w:val="00EA3B69"/>
    <w:rsid w:val="00EB2491"/>
    <w:rsid w:val="00EC3E5F"/>
    <w:rsid w:val="00EC4E29"/>
    <w:rsid w:val="00EC59EC"/>
    <w:rsid w:val="00EC5F28"/>
    <w:rsid w:val="00ED1B2E"/>
    <w:rsid w:val="00EE1507"/>
    <w:rsid w:val="00EE5CEA"/>
    <w:rsid w:val="00F001DB"/>
    <w:rsid w:val="00F040B4"/>
    <w:rsid w:val="00F11206"/>
    <w:rsid w:val="00F11897"/>
    <w:rsid w:val="00F17F5B"/>
    <w:rsid w:val="00F321F9"/>
    <w:rsid w:val="00F36A8C"/>
    <w:rsid w:val="00F444D2"/>
    <w:rsid w:val="00F45F43"/>
    <w:rsid w:val="00F47CE7"/>
    <w:rsid w:val="00F55361"/>
    <w:rsid w:val="00F638BE"/>
    <w:rsid w:val="00F75983"/>
    <w:rsid w:val="00F81D38"/>
    <w:rsid w:val="00F92913"/>
    <w:rsid w:val="00FA23AA"/>
    <w:rsid w:val="00FA69F5"/>
    <w:rsid w:val="00FC3317"/>
    <w:rsid w:val="00FF10F5"/>
    <w:rsid w:val="00FF1CC5"/>
    <w:rsid w:val="00FF22B1"/>
    <w:rsid w:val="00FF3885"/>
    <w:rsid w:val="02C637AE"/>
    <w:rsid w:val="0337C778"/>
    <w:rsid w:val="0367E34F"/>
    <w:rsid w:val="04D397D9"/>
    <w:rsid w:val="04F8A77E"/>
    <w:rsid w:val="05DE686A"/>
    <w:rsid w:val="05FDD870"/>
    <w:rsid w:val="067CB6B2"/>
    <w:rsid w:val="0756C04B"/>
    <w:rsid w:val="0799A8D1"/>
    <w:rsid w:val="07C2C50C"/>
    <w:rsid w:val="07C5DF60"/>
    <w:rsid w:val="095B3EAF"/>
    <w:rsid w:val="09A708FC"/>
    <w:rsid w:val="09B45774"/>
    <w:rsid w:val="09F285BA"/>
    <w:rsid w:val="0AD1AD42"/>
    <w:rsid w:val="0AFB93AF"/>
    <w:rsid w:val="0B3E5C01"/>
    <w:rsid w:val="0C23C4ED"/>
    <w:rsid w:val="0DE41295"/>
    <w:rsid w:val="0DEFC31E"/>
    <w:rsid w:val="0E7A4B14"/>
    <w:rsid w:val="0E866167"/>
    <w:rsid w:val="0E8ADE38"/>
    <w:rsid w:val="0F46D9CE"/>
    <w:rsid w:val="0F8A0288"/>
    <w:rsid w:val="0FF90A69"/>
    <w:rsid w:val="102398F8"/>
    <w:rsid w:val="10E84CEA"/>
    <w:rsid w:val="113841D8"/>
    <w:rsid w:val="1152DE00"/>
    <w:rsid w:val="11662F93"/>
    <w:rsid w:val="11718B7D"/>
    <w:rsid w:val="1198F284"/>
    <w:rsid w:val="126787DA"/>
    <w:rsid w:val="13304589"/>
    <w:rsid w:val="13A4EB6E"/>
    <w:rsid w:val="145FD806"/>
    <w:rsid w:val="146723D3"/>
    <w:rsid w:val="1472A997"/>
    <w:rsid w:val="15B850F9"/>
    <w:rsid w:val="161A961A"/>
    <w:rsid w:val="1797A7DE"/>
    <w:rsid w:val="179ED83C"/>
    <w:rsid w:val="194CAB63"/>
    <w:rsid w:val="196C6658"/>
    <w:rsid w:val="19C856AA"/>
    <w:rsid w:val="19D0DD85"/>
    <w:rsid w:val="1A56D71A"/>
    <w:rsid w:val="1A7299BF"/>
    <w:rsid w:val="1A7606B0"/>
    <w:rsid w:val="1ABCD701"/>
    <w:rsid w:val="1BA7B1A1"/>
    <w:rsid w:val="1CD33427"/>
    <w:rsid w:val="1D438202"/>
    <w:rsid w:val="1D5CAA5F"/>
    <w:rsid w:val="1DB7A073"/>
    <w:rsid w:val="1E191C70"/>
    <w:rsid w:val="1EDF5263"/>
    <w:rsid w:val="1FAD5B23"/>
    <w:rsid w:val="2000EAD9"/>
    <w:rsid w:val="21509773"/>
    <w:rsid w:val="2220A6C2"/>
    <w:rsid w:val="22C4F570"/>
    <w:rsid w:val="2302C892"/>
    <w:rsid w:val="23462E53"/>
    <w:rsid w:val="234E56D9"/>
    <w:rsid w:val="24A96348"/>
    <w:rsid w:val="25DB3CE4"/>
    <w:rsid w:val="2675D589"/>
    <w:rsid w:val="268DB155"/>
    <w:rsid w:val="268F8239"/>
    <w:rsid w:val="26EA6448"/>
    <w:rsid w:val="2704BA9A"/>
    <w:rsid w:val="274EC5BC"/>
    <w:rsid w:val="2766D4A3"/>
    <w:rsid w:val="28191128"/>
    <w:rsid w:val="28264558"/>
    <w:rsid w:val="2A02F3F3"/>
    <w:rsid w:val="2A1EF407"/>
    <w:rsid w:val="2ABB399E"/>
    <w:rsid w:val="2B1D2228"/>
    <w:rsid w:val="2C1AC9E4"/>
    <w:rsid w:val="2CA8AD67"/>
    <w:rsid w:val="2CB8F289"/>
    <w:rsid w:val="2CD01FBC"/>
    <w:rsid w:val="2D59A5CC"/>
    <w:rsid w:val="2DC84BD1"/>
    <w:rsid w:val="2E54C2EA"/>
    <w:rsid w:val="2EA2D554"/>
    <w:rsid w:val="2EB9A268"/>
    <w:rsid w:val="2EE3710D"/>
    <w:rsid w:val="2EE69D53"/>
    <w:rsid w:val="2F3D56D9"/>
    <w:rsid w:val="30133950"/>
    <w:rsid w:val="309D209D"/>
    <w:rsid w:val="311152C5"/>
    <w:rsid w:val="3141E3F6"/>
    <w:rsid w:val="31D063FC"/>
    <w:rsid w:val="324F5AC7"/>
    <w:rsid w:val="329BBCF4"/>
    <w:rsid w:val="34185D1E"/>
    <w:rsid w:val="35247E25"/>
    <w:rsid w:val="35FBC7B1"/>
    <w:rsid w:val="36245893"/>
    <w:rsid w:val="367915CC"/>
    <w:rsid w:val="36792F02"/>
    <w:rsid w:val="36E4308D"/>
    <w:rsid w:val="37708EDD"/>
    <w:rsid w:val="39DF8E96"/>
    <w:rsid w:val="3A41444F"/>
    <w:rsid w:val="3AE82212"/>
    <w:rsid w:val="3B029B40"/>
    <w:rsid w:val="3C1DBF41"/>
    <w:rsid w:val="3C4E079A"/>
    <w:rsid w:val="3CA7E20F"/>
    <w:rsid w:val="3D47C85F"/>
    <w:rsid w:val="3D965C16"/>
    <w:rsid w:val="3E4FC2BC"/>
    <w:rsid w:val="3ED1CCEC"/>
    <w:rsid w:val="3ED3F4DE"/>
    <w:rsid w:val="3FB1E4C3"/>
    <w:rsid w:val="4024A2DE"/>
    <w:rsid w:val="4052A4EB"/>
    <w:rsid w:val="4104CA79"/>
    <w:rsid w:val="41EE754C"/>
    <w:rsid w:val="4209D350"/>
    <w:rsid w:val="42176EC5"/>
    <w:rsid w:val="42B968A2"/>
    <w:rsid w:val="42C9CD46"/>
    <w:rsid w:val="436B8C48"/>
    <w:rsid w:val="442E0890"/>
    <w:rsid w:val="45284BB5"/>
    <w:rsid w:val="4688CA4B"/>
    <w:rsid w:val="470E5958"/>
    <w:rsid w:val="471BD143"/>
    <w:rsid w:val="47451DDD"/>
    <w:rsid w:val="48BB97B8"/>
    <w:rsid w:val="48E814F9"/>
    <w:rsid w:val="4928A6D6"/>
    <w:rsid w:val="493EE41E"/>
    <w:rsid w:val="49EDE0CD"/>
    <w:rsid w:val="4A01B91E"/>
    <w:rsid w:val="4A698B71"/>
    <w:rsid w:val="4A9A0640"/>
    <w:rsid w:val="4AEF7FCB"/>
    <w:rsid w:val="4CF98E74"/>
    <w:rsid w:val="4D70A567"/>
    <w:rsid w:val="4D728B97"/>
    <w:rsid w:val="4EA901E1"/>
    <w:rsid w:val="4FA2C712"/>
    <w:rsid w:val="500B691A"/>
    <w:rsid w:val="513D0E93"/>
    <w:rsid w:val="514DA9F3"/>
    <w:rsid w:val="51A0163E"/>
    <w:rsid w:val="51A12203"/>
    <w:rsid w:val="51A14433"/>
    <w:rsid w:val="51B717A9"/>
    <w:rsid w:val="526C352E"/>
    <w:rsid w:val="5320768D"/>
    <w:rsid w:val="53473BDE"/>
    <w:rsid w:val="5347CD3E"/>
    <w:rsid w:val="5358141F"/>
    <w:rsid w:val="53C3AC39"/>
    <w:rsid w:val="53D09E87"/>
    <w:rsid w:val="545B1648"/>
    <w:rsid w:val="54706D96"/>
    <w:rsid w:val="552D7A4B"/>
    <w:rsid w:val="555A12BA"/>
    <w:rsid w:val="56ECD0E5"/>
    <w:rsid w:val="56FAF021"/>
    <w:rsid w:val="57B2A4CF"/>
    <w:rsid w:val="58DEE937"/>
    <w:rsid w:val="596D4048"/>
    <w:rsid w:val="59D5FD61"/>
    <w:rsid w:val="59DF9367"/>
    <w:rsid w:val="5A52D1D8"/>
    <w:rsid w:val="5AA1DF8D"/>
    <w:rsid w:val="5B482679"/>
    <w:rsid w:val="5B78F251"/>
    <w:rsid w:val="5BD1217E"/>
    <w:rsid w:val="5C884B99"/>
    <w:rsid w:val="5D6825DA"/>
    <w:rsid w:val="5E17183D"/>
    <w:rsid w:val="5E21E653"/>
    <w:rsid w:val="5EFFBC27"/>
    <w:rsid w:val="5F495B73"/>
    <w:rsid w:val="604149EA"/>
    <w:rsid w:val="604F4086"/>
    <w:rsid w:val="606DE22C"/>
    <w:rsid w:val="60719FDC"/>
    <w:rsid w:val="60D13B36"/>
    <w:rsid w:val="60F66503"/>
    <w:rsid w:val="614709C1"/>
    <w:rsid w:val="6209B28D"/>
    <w:rsid w:val="626B0CB9"/>
    <w:rsid w:val="6334D4EA"/>
    <w:rsid w:val="6335B2E4"/>
    <w:rsid w:val="6347906E"/>
    <w:rsid w:val="6434A496"/>
    <w:rsid w:val="64E26C44"/>
    <w:rsid w:val="65214256"/>
    <w:rsid w:val="65A57478"/>
    <w:rsid w:val="667B02A8"/>
    <w:rsid w:val="669DEA0F"/>
    <w:rsid w:val="6760D33B"/>
    <w:rsid w:val="676F0C55"/>
    <w:rsid w:val="69001622"/>
    <w:rsid w:val="6A0E2F67"/>
    <w:rsid w:val="6A3A67B8"/>
    <w:rsid w:val="6A585BED"/>
    <w:rsid w:val="6A7A9CD2"/>
    <w:rsid w:val="6BD34A37"/>
    <w:rsid w:val="6C5B0C0B"/>
    <w:rsid w:val="6C99592C"/>
    <w:rsid w:val="6E35298D"/>
    <w:rsid w:val="6E4CD0C9"/>
    <w:rsid w:val="6FA53906"/>
    <w:rsid w:val="7013C7D9"/>
    <w:rsid w:val="70247277"/>
    <w:rsid w:val="702BA3F8"/>
    <w:rsid w:val="70FC36E7"/>
    <w:rsid w:val="71388F48"/>
    <w:rsid w:val="7179686A"/>
    <w:rsid w:val="71C9A323"/>
    <w:rsid w:val="71D59445"/>
    <w:rsid w:val="72440B6E"/>
    <w:rsid w:val="728DD00B"/>
    <w:rsid w:val="737149AE"/>
    <w:rsid w:val="73DB47C0"/>
    <w:rsid w:val="73FF8EB9"/>
    <w:rsid w:val="74346B33"/>
    <w:rsid w:val="74923BF9"/>
    <w:rsid w:val="7514854D"/>
    <w:rsid w:val="75DA8C08"/>
    <w:rsid w:val="76DDB15C"/>
    <w:rsid w:val="76F14AD4"/>
    <w:rsid w:val="7761412E"/>
    <w:rsid w:val="77E90F90"/>
    <w:rsid w:val="78C231E3"/>
    <w:rsid w:val="78FE7241"/>
    <w:rsid w:val="79A949B2"/>
    <w:rsid w:val="7B8E6A3C"/>
    <w:rsid w:val="7C611D73"/>
    <w:rsid w:val="7CA14288"/>
    <w:rsid w:val="7D57E138"/>
    <w:rsid w:val="7DD082B2"/>
    <w:rsid w:val="7DD9D0FE"/>
    <w:rsid w:val="7DF2C68A"/>
    <w:rsid w:val="7E82F0B6"/>
    <w:rsid w:val="7F98BE35"/>
  </w:rsids>
  <m:mathPr>
    <m:mathFont m:val="Cambria Math"/>
    <m:brkBin m:val="before"/>
    <m:brkBinSub m:val="--"/>
    <m:smallFrac m:val="0"/>
    <m:dispDef/>
    <m:lMargin m:val="0"/>
    <m:rMargin m:val="0"/>
    <m:defJc m:val="centerGroup"/>
    <m:wrapIndent m:val="1440"/>
    <m:intLim m:val="subSup"/>
    <m:naryLim m:val="undOvr"/>
  </m:mathPr>
  <w:themeFontLang w:val="sv-SE" w:eastAsia="sv-S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66BCE3"/>
  <w15:chartTrackingRefBased/>
  <w15:docId w15:val="{EFA52741-D21D-44F1-B856-7E501A27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sv-SE" w:eastAsia="sv-SE"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index heading" w:semiHidden="1"/>
    <w:lsdException w:name="caption"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qFormat="1"/>
    <w:lsdException w:name="List Number" w:uiPriority="10" w:qFormat="1"/>
    <w:lsdException w:name="List 2" w:semiHidden="1"/>
    <w:lsdException w:name="List 3" w:semiHidden="1"/>
    <w:lsdException w:name="List 4" w:semiHidden="1"/>
    <w:lsdException w:name="List 5" w:semiHidden="1"/>
    <w:lsdException w:name="List Bullet 2" w:semiHidden="1" w:uiPriority="10"/>
    <w:lsdException w:name="List Bullet 3" w:semiHidden="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390987"/>
  </w:style>
  <w:style w:type="paragraph" w:styleId="Rubrik1">
    <w:name w:val="heading 1"/>
    <w:basedOn w:val="Normal"/>
    <w:next w:val="Normal"/>
    <w:link w:val="Rubrik1Char"/>
    <w:uiPriority w:val="9"/>
    <w:qFormat/>
    <w:rsid w:val="00D2656C"/>
    <w:pPr>
      <w:keepNext/>
      <w:keepLines/>
      <w:spacing w:before="480" w:after="200" w:line="240" w:lineRule="auto"/>
      <w:outlineLvl w:val="0"/>
    </w:pPr>
    <w:rPr>
      <w:rFonts w:asciiTheme="majorHAnsi" w:eastAsiaTheme="majorEastAsia" w:hAnsiTheme="majorHAnsi" w:cstheme="majorBidi"/>
      <w:sz w:val="50"/>
      <w:szCs w:val="32"/>
    </w:rPr>
  </w:style>
  <w:style w:type="paragraph" w:styleId="Rubrik2">
    <w:name w:val="heading 2"/>
    <w:basedOn w:val="Normal"/>
    <w:next w:val="Normal"/>
    <w:link w:val="Rubrik2Char"/>
    <w:uiPriority w:val="9"/>
    <w:qFormat/>
    <w:rsid w:val="00F17F5B"/>
    <w:pPr>
      <w:keepNext/>
      <w:keepLines/>
      <w:spacing w:before="300" w:after="100" w:line="240" w:lineRule="auto"/>
      <w:outlineLvl w:val="1"/>
    </w:pPr>
    <w:rPr>
      <w:rFonts w:asciiTheme="majorHAnsi" w:eastAsiaTheme="majorEastAsia" w:hAnsiTheme="majorHAnsi" w:cstheme="majorBidi"/>
      <w:b/>
      <w:sz w:val="32"/>
      <w:szCs w:val="26"/>
    </w:rPr>
  </w:style>
  <w:style w:type="paragraph" w:styleId="Rubrik3">
    <w:name w:val="heading 3"/>
    <w:basedOn w:val="Normal"/>
    <w:next w:val="Normal"/>
    <w:link w:val="Rubrik3Char"/>
    <w:uiPriority w:val="9"/>
    <w:qFormat/>
    <w:rsid w:val="0070349E"/>
    <w:pPr>
      <w:keepNext/>
      <w:keepLines/>
      <w:spacing w:before="300" w:after="100" w:line="240" w:lineRule="auto"/>
      <w:outlineLvl w:val="2"/>
    </w:pPr>
    <w:rPr>
      <w:rFonts w:asciiTheme="majorHAnsi" w:eastAsiaTheme="majorEastAsia" w:hAnsiTheme="majorHAnsi" w:cstheme="majorBidi"/>
      <w:b/>
      <w:sz w:val="26"/>
      <w:szCs w:val="24"/>
    </w:rPr>
  </w:style>
  <w:style w:type="paragraph" w:styleId="Rubrik4">
    <w:name w:val="heading 4"/>
    <w:basedOn w:val="Normal"/>
    <w:next w:val="Normal"/>
    <w:link w:val="Rubrik4Char"/>
    <w:uiPriority w:val="9"/>
    <w:qFormat/>
    <w:rsid w:val="0070349E"/>
    <w:pPr>
      <w:keepNext/>
      <w:keepLines/>
      <w:spacing w:before="300" w:after="100" w:line="240" w:lineRule="auto"/>
      <w:outlineLvl w:val="3"/>
    </w:pPr>
    <w:rPr>
      <w:rFonts w:asciiTheme="majorHAnsi" w:eastAsiaTheme="majorEastAsia" w:hAnsiTheme="majorHAnsi" w:cstheme="majorBidi"/>
      <w:b/>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itel">
    <w:name w:val="Titel"/>
    <w:basedOn w:val="Normal"/>
    <w:uiPriority w:val="24"/>
    <w:rsid w:val="00D2656C"/>
    <w:pPr>
      <w:spacing w:after="0" w:line="240" w:lineRule="auto"/>
      <w:ind w:left="-567" w:right="-1701"/>
      <w:outlineLvl w:val="0"/>
    </w:pPr>
    <w:rPr>
      <w:rFonts w:asciiTheme="majorHAnsi" w:hAnsiTheme="majorHAnsi"/>
      <w:color w:val="377D7A" w:themeColor="accent1"/>
      <w:sz w:val="72"/>
    </w:rPr>
  </w:style>
  <w:style w:type="paragraph" w:customStyle="1" w:styleId="Underrubrikomslag">
    <w:name w:val="Underrubrik omslag"/>
    <w:basedOn w:val="Normal"/>
    <w:uiPriority w:val="24"/>
    <w:semiHidden/>
    <w:rsid w:val="00B7375F"/>
    <w:pPr>
      <w:spacing w:before="660" w:after="0" w:line="240" w:lineRule="auto"/>
      <w:ind w:left="-992" w:right="851"/>
    </w:pPr>
    <w:rPr>
      <w:rFonts w:asciiTheme="majorHAnsi" w:hAnsiTheme="majorHAnsi"/>
      <w:sz w:val="24"/>
    </w:rPr>
  </w:style>
  <w:style w:type="paragraph" w:customStyle="1" w:styleId="Baksidesrubrik">
    <w:name w:val="Baksidesrubrik"/>
    <w:basedOn w:val="Normal"/>
    <w:uiPriority w:val="24"/>
    <w:semiHidden/>
    <w:rsid w:val="00E70947"/>
    <w:pPr>
      <w:spacing w:before="320" w:after="320"/>
    </w:pPr>
    <w:rPr>
      <w:rFonts w:asciiTheme="majorHAnsi" w:hAnsiTheme="majorHAnsi"/>
      <w:sz w:val="40"/>
    </w:rPr>
  </w:style>
  <w:style w:type="paragraph" w:customStyle="1" w:styleId="Upplysningar">
    <w:name w:val="Upplysningar"/>
    <w:basedOn w:val="Normal"/>
    <w:uiPriority w:val="24"/>
    <w:semiHidden/>
    <w:rsid w:val="00474D84"/>
    <w:pPr>
      <w:spacing w:after="0"/>
    </w:pPr>
    <w:rPr>
      <w:rFonts w:asciiTheme="majorHAnsi" w:hAnsiTheme="majorHAnsi"/>
      <w:sz w:val="15"/>
    </w:rPr>
  </w:style>
  <w:style w:type="character" w:customStyle="1" w:styleId="Rubrik1Char">
    <w:name w:val="Rubrik 1 Char"/>
    <w:basedOn w:val="Standardstycketeckensnitt"/>
    <w:link w:val="Rubrik1"/>
    <w:uiPriority w:val="9"/>
    <w:rsid w:val="00D2656C"/>
    <w:rPr>
      <w:rFonts w:asciiTheme="majorHAnsi" w:eastAsiaTheme="majorEastAsia" w:hAnsiTheme="majorHAnsi" w:cstheme="majorBidi"/>
      <w:sz w:val="50"/>
      <w:szCs w:val="32"/>
    </w:rPr>
  </w:style>
  <w:style w:type="character" w:customStyle="1" w:styleId="Rubrik2Char">
    <w:name w:val="Rubrik 2 Char"/>
    <w:basedOn w:val="Standardstycketeckensnitt"/>
    <w:link w:val="Rubrik2"/>
    <w:uiPriority w:val="9"/>
    <w:rsid w:val="00F17F5B"/>
    <w:rPr>
      <w:rFonts w:asciiTheme="majorHAnsi" w:eastAsiaTheme="majorEastAsia" w:hAnsiTheme="majorHAnsi" w:cstheme="majorBidi"/>
      <w:b/>
      <w:sz w:val="32"/>
      <w:szCs w:val="26"/>
    </w:rPr>
  </w:style>
  <w:style w:type="character" w:customStyle="1" w:styleId="Rubrik3Char">
    <w:name w:val="Rubrik 3 Char"/>
    <w:basedOn w:val="Standardstycketeckensnitt"/>
    <w:link w:val="Rubrik3"/>
    <w:uiPriority w:val="9"/>
    <w:rsid w:val="0070349E"/>
    <w:rPr>
      <w:rFonts w:asciiTheme="majorHAnsi" w:eastAsiaTheme="majorEastAsia" w:hAnsiTheme="majorHAnsi" w:cstheme="majorBidi"/>
      <w:b/>
      <w:sz w:val="26"/>
      <w:szCs w:val="24"/>
    </w:rPr>
  </w:style>
  <w:style w:type="character" w:customStyle="1" w:styleId="Rubrik4Char">
    <w:name w:val="Rubrik 4 Char"/>
    <w:basedOn w:val="Standardstycketeckensnitt"/>
    <w:link w:val="Rubrik4"/>
    <w:uiPriority w:val="9"/>
    <w:rsid w:val="0070349E"/>
    <w:rPr>
      <w:rFonts w:asciiTheme="majorHAnsi" w:eastAsiaTheme="majorEastAsia" w:hAnsiTheme="majorHAnsi" w:cstheme="majorBidi"/>
      <w:b/>
      <w:iCs/>
    </w:rPr>
  </w:style>
  <w:style w:type="paragraph" w:styleId="Sidfot">
    <w:name w:val="footer"/>
    <w:basedOn w:val="Normal"/>
    <w:link w:val="SidfotChar"/>
    <w:uiPriority w:val="99"/>
    <w:rsid w:val="00A15DB6"/>
    <w:pPr>
      <w:tabs>
        <w:tab w:val="center" w:pos="4536"/>
        <w:tab w:val="right" w:pos="9072"/>
      </w:tabs>
      <w:spacing w:after="0" w:line="240" w:lineRule="auto"/>
    </w:pPr>
    <w:rPr>
      <w:rFonts w:asciiTheme="majorHAnsi" w:hAnsiTheme="majorHAnsi"/>
      <w:sz w:val="20"/>
    </w:rPr>
  </w:style>
  <w:style w:type="character" w:customStyle="1" w:styleId="SidfotChar">
    <w:name w:val="Sidfot Char"/>
    <w:basedOn w:val="Standardstycketeckensnitt"/>
    <w:link w:val="Sidfot"/>
    <w:uiPriority w:val="99"/>
    <w:rsid w:val="00A15DB6"/>
    <w:rPr>
      <w:rFonts w:asciiTheme="majorHAnsi" w:hAnsiTheme="majorHAnsi"/>
      <w:sz w:val="20"/>
    </w:rPr>
  </w:style>
  <w:style w:type="character" w:styleId="Sidnummer">
    <w:name w:val="page number"/>
    <w:basedOn w:val="Standardstycketeckensnitt"/>
    <w:uiPriority w:val="99"/>
    <w:rsid w:val="00A15DB6"/>
    <w:rPr>
      <w:rFonts w:asciiTheme="majorHAnsi" w:hAnsiTheme="majorHAnsi"/>
      <w:sz w:val="16"/>
    </w:rPr>
  </w:style>
  <w:style w:type="paragraph" w:customStyle="1" w:styleId="Faktarutatitel">
    <w:name w:val="Faktaruta titel"/>
    <w:basedOn w:val="Normal"/>
    <w:uiPriority w:val="24"/>
    <w:rsid w:val="00A15DB6"/>
    <w:pPr>
      <w:spacing w:line="240" w:lineRule="auto"/>
      <w:outlineLvl w:val="1"/>
    </w:pPr>
    <w:rPr>
      <w:rFonts w:asciiTheme="majorHAnsi" w:hAnsiTheme="majorHAnsi"/>
    </w:rPr>
  </w:style>
  <w:style w:type="paragraph" w:customStyle="1" w:styleId="Faktarutatext">
    <w:name w:val="Faktaruta text"/>
    <w:basedOn w:val="Normal"/>
    <w:uiPriority w:val="24"/>
    <w:rsid w:val="00576237"/>
    <w:pPr>
      <w:spacing w:after="0" w:line="259" w:lineRule="auto"/>
    </w:pPr>
    <w:rPr>
      <w:rFonts w:asciiTheme="majorHAnsi" w:hAnsiTheme="majorHAnsi"/>
      <w:sz w:val="18"/>
    </w:rPr>
  </w:style>
  <w:style w:type="table" w:styleId="Tabellrutnt">
    <w:name w:val="Table Grid"/>
    <w:basedOn w:val="Normaltabell"/>
    <w:uiPriority w:val="59"/>
    <w:rsid w:val="003E1E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SKTabell">
    <w:name w:val="NSK Tabell"/>
    <w:basedOn w:val="Normaltabell"/>
    <w:uiPriority w:val="99"/>
    <w:rsid w:val="00390987"/>
    <w:pPr>
      <w:spacing w:after="0" w:line="240" w:lineRule="auto"/>
    </w:pPr>
    <w:tblPr>
      <w:tblStyleRowBandSize w:val="1"/>
      <w:tblCellMar>
        <w:top w:w="57" w:type="dxa"/>
        <w:left w:w="57" w:type="dxa"/>
        <w:bottom w:w="57" w:type="dxa"/>
        <w:right w:w="57" w:type="dxa"/>
      </w:tblCellMar>
    </w:tblPr>
    <w:tblStylePr w:type="firstRow">
      <w:rPr>
        <w:b/>
      </w:rPr>
      <w:tblPr/>
      <w:tcPr>
        <w:shd w:val="clear" w:color="auto" w:fill="F2F2F2" w:themeFill="background1" w:themeFillShade="F2"/>
      </w:tcPr>
    </w:tblStylePr>
    <w:tblStylePr w:type="band1Horz">
      <w:tblPr/>
      <w:tcPr>
        <w:tcBorders>
          <w:top w:val="single" w:sz="4" w:space="0" w:color="BFBFBF" w:themeColor="background1" w:themeShade="BF"/>
          <w:bottom w:val="single" w:sz="4" w:space="0" w:color="BFBFBF" w:themeColor="background1" w:themeShade="BF"/>
        </w:tcBorders>
      </w:tcPr>
    </w:tblStylePr>
    <w:tblStylePr w:type="band2Horz">
      <w:tblPr/>
      <w:tcPr>
        <w:tcBorders>
          <w:top w:val="single" w:sz="4" w:space="0" w:color="BFBFBF" w:themeColor="background1" w:themeShade="BF"/>
          <w:bottom w:val="single" w:sz="4" w:space="0" w:color="BFBFBF" w:themeColor="background1" w:themeShade="BF"/>
        </w:tcBorders>
      </w:tcPr>
    </w:tblStylePr>
  </w:style>
  <w:style w:type="character" w:styleId="Platshllartext">
    <w:name w:val="Placeholder Text"/>
    <w:basedOn w:val="Standardstycketeckensnitt"/>
    <w:uiPriority w:val="99"/>
    <w:semiHidden/>
    <w:rsid w:val="008E2995"/>
    <w:rPr>
      <w:color w:val="808080"/>
    </w:rPr>
  </w:style>
  <w:style w:type="paragraph" w:styleId="Sidhuvud">
    <w:name w:val="header"/>
    <w:basedOn w:val="Normal"/>
    <w:link w:val="SidhuvudChar"/>
    <w:uiPriority w:val="99"/>
    <w:rsid w:val="00F17F5B"/>
    <w:pPr>
      <w:tabs>
        <w:tab w:val="left" w:pos="3969"/>
        <w:tab w:val="center" w:pos="4536"/>
        <w:tab w:val="right" w:pos="9072"/>
      </w:tabs>
      <w:spacing w:after="80" w:line="240" w:lineRule="auto"/>
      <w:ind w:right="-1701"/>
    </w:pPr>
    <w:rPr>
      <w:rFonts w:ascii="Arial" w:hAnsi="Arial"/>
      <w:sz w:val="16"/>
    </w:rPr>
  </w:style>
  <w:style w:type="character" w:customStyle="1" w:styleId="SidhuvudChar">
    <w:name w:val="Sidhuvud Char"/>
    <w:basedOn w:val="Standardstycketeckensnitt"/>
    <w:link w:val="Sidhuvud"/>
    <w:uiPriority w:val="99"/>
    <w:rsid w:val="00F17F5B"/>
    <w:rPr>
      <w:rFonts w:ascii="Arial" w:hAnsi="Arial"/>
      <w:sz w:val="16"/>
    </w:rPr>
  </w:style>
  <w:style w:type="numbering" w:customStyle="1" w:styleId="Listformatpunktlista">
    <w:name w:val="Listformat punktlista"/>
    <w:uiPriority w:val="99"/>
    <w:rsid w:val="007F692C"/>
    <w:pPr>
      <w:numPr>
        <w:numId w:val="1"/>
      </w:numPr>
    </w:pPr>
  </w:style>
  <w:style w:type="numbering" w:customStyle="1" w:styleId="Listformatnumreradlista">
    <w:name w:val="Listformat numrerad lista"/>
    <w:uiPriority w:val="99"/>
    <w:rsid w:val="002E506B"/>
    <w:pPr>
      <w:numPr>
        <w:numId w:val="2"/>
      </w:numPr>
    </w:pPr>
  </w:style>
  <w:style w:type="paragraph" w:styleId="Punktlista">
    <w:name w:val="List Bullet"/>
    <w:basedOn w:val="Normal"/>
    <w:next w:val="Normalefterlista"/>
    <w:uiPriority w:val="10"/>
    <w:qFormat/>
    <w:rsid w:val="007F692C"/>
    <w:pPr>
      <w:numPr>
        <w:numId w:val="6"/>
      </w:numPr>
      <w:spacing w:after="80"/>
    </w:pPr>
  </w:style>
  <w:style w:type="paragraph" w:customStyle="1" w:styleId="Normalefterlista">
    <w:name w:val="Normal efter lista"/>
    <w:basedOn w:val="Normal"/>
    <w:next w:val="Normal"/>
    <w:uiPriority w:val="11"/>
    <w:qFormat/>
    <w:rsid w:val="00DF7A3C"/>
    <w:pPr>
      <w:spacing w:before="220"/>
    </w:pPr>
  </w:style>
  <w:style w:type="paragraph" w:styleId="Fotnotstext">
    <w:name w:val="footnote text"/>
    <w:basedOn w:val="Normal"/>
    <w:link w:val="FotnotstextChar"/>
    <w:uiPriority w:val="99"/>
    <w:rsid w:val="00047C89"/>
    <w:pPr>
      <w:spacing w:after="0"/>
    </w:pPr>
    <w:rPr>
      <w:sz w:val="18"/>
      <w:szCs w:val="20"/>
    </w:rPr>
  </w:style>
  <w:style w:type="paragraph" w:styleId="Numreradlista">
    <w:name w:val="List Number"/>
    <w:basedOn w:val="Normal"/>
    <w:uiPriority w:val="10"/>
    <w:qFormat/>
    <w:rsid w:val="002E506B"/>
    <w:pPr>
      <w:numPr>
        <w:numId w:val="3"/>
      </w:numPr>
      <w:contextualSpacing/>
    </w:pPr>
  </w:style>
  <w:style w:type="character" w:customStyle="1" w:styleId="FotnotstextChar">
    <w:name w:val="Fotnotstext Char"/>
    <w:basedOn w:val="Standardstycketeckensnitt"/>
    <w:link w:val="Fotnotstext"/>
    <w:uiPriority w:val="99"/>
    <w:rsid w:val="00047C89"/>
    <w:rPr>
      <w:sz w:val="18"/>
      <w:szCs w:val="20"/>
    </w:rPr>
  </w:style>
  <w:style w:type="character" w:styleId="Fotnotsreferens">
    <w:name w:val="footnote reference"/>
    <w:basedOn w:val="Standardstycketeckensnitt"/>
    <w:uiPriority w:val="99"/>
    <w:rsid w:val="00047C89"/>
    <w:rPr>
      <w:vertAlign w:val="superscript"/>
    </w:rPr>
  </w:style>
  <w:style w:type="paragraph" w:styleId="Brdtext">
    <w:name w:val="Body Text"/>
    <w:basedOn w:val="Normal"/>
    <w:link w:val="BrdtextChar"/>
    <w:uiPriority w:val="99"/>
    <w:semiHidden/>
    <w:rsid w:val="00AD49A7"/>
  </w:style>
  <w:style w:type="character" w:customStyle="1" w:styleId="BrdtextChar">
    <w:name w:val="Brödtext Char"/>
    <w:basedOn w:val="Standardstycketeckensnitt"/>
    <w:link w:val="Brdtext"/>
    <w:uiPriority w:val="99"/>
    <w:semiHidden/>
    <w:rsid w:val="00AD49A7"/>
  </w:style>
  <w:style w:type="paragraph" w:customStyle="1" w:styleId="Frordsrubrik">
    <w:name w:val="Förordsrubrik"/>
    <w:basedOn w:val="Normal"/>
    <w:next w:val="Normal"/>
    <w:semiHidden/>
    <w:qFormat/>
    <w:rsid w:val="00A15DB6"/>
    <w:pPr>
      <w:spacing w:line="240" w:lineRule="auto"/>
      <w:outlineLvl w:val="0"/>
    </w:pPr>
    <w:rPr>
      <w:rFonts w:asciiTheme="majorHAnsi" w:hAnsiTheme="majorHAnsi"/>
      <w:sz w:val="32"/>
    </w:rPr>
  </w:style>
  <w:style w:type="paragraph" w:customStyle="1" w:styleId="Kapitelrubrik">
    <w:name w:val="Kapitelrubrik"/>
    <w:basedOn w:val="Rubrik1"/>
    <w:next w:val="Rubrik1"/>
    <w:link w:val="KapitelrubrikChar"/>
    <w:uiPriority w:val="7"/>
    <w:semiHidden/>
    <w:qFormat/>
    <w:rsid w:val="0040151D"/>
    <w:pPr>
      <w:pageBreakBefore/>
      <w:numPr>
        <w:numId w:val="5"/>
      </w:numPr>
      <w:spacing w:after="720"/>
    </w:pPr>
    <w:rPr>
      <w:rFonts w:eastAsiaTheme="minorEastAsia" w:cstheme="minorBidi"/>
      <w:b/>
      <w:color w:val="000000"/>
      <w:sz w:val="56"/>
      <w:szCs w:val="160"/>
      <w:lang w:eastAsia="en-US" w:bidi="en-US"/>
    </w:rPr>
  </w:style>
  <w:style w:type="paragraph" w:styleId="Innehllsfrteckningsrubrik">
    <w:name w:val="TOC Heading"/>
    <w:basedOn w:val="Rubrik1"/>
    <w:next w:val="Normal"/>
    <w:uiPriority w:val="39"/>
    <w:rsid w:val="0070349E"/>
  </w:style>
  <w:style w:type="paragraph" w:styleId="Innehll2">
    <w:name w:val="toc 2"/>
    <w:basedOn w:val="Normal"/>
    <w:next w:val="Normal"/>
    <w:autoRedefine/>
    <w:uiPriority w:val="39"/>
    <w:rsid w:val="00390987"/>
    <w:pPr>
      <w:spacing w:after="100"/>
      <w:ind w:left="454"/>
    </w:pPr>
    <w:rPr>
      <w:rFonts w:asciiTheme="majorHAnsi" w:hAnsiTheme="majorHAnsi"/>
      <w:sz w:val="20"/>
    </w:rPr>
  </w:style>
  <w:style w:type="paragraph" w:styleId="Innehll1">
    <w:name w:val="toc 1"/>
    <w:basedOn w:val="Normal"/>
    <w:next w:val="Normal"/>
    <w:autoRedefine/>
    <w:uiPriority w:val="39"/>
    <w:rsid w:val="00390987"/>
    <w:pPr>
      <w:tabs>
        <w:tab w:val="right" w:leader="dot" w:pos="7361"/>
      </w:tabs>
      <w:spacing w:after="100"/>
    </w:pPr>
    <w:rPr>
      <w:rFonts w:asciiTheme="majorHAnsi" w:hAnsiTheme="majorHAnsi"/>
      <w:b/>
      <w:sz w:val="20"/>
    </w:rPr>
  </w:style>
  <w:style w:type="character" w:styleId="Hyperlnk">
    <w:name w:val="Hyperlink"/>
    <w:basedOn w:val="Standardstycketeckensnitt"/>
    <w:uiPriority w:val="99"/>
    <w:unhideWhenUsed/>
    <w:rsid w:val="00502FA9"/>
    <w:rPr>
      <w:color w:val="1C46A7" w:themeColor="hyperlink"/>
      <w:u w:val="single"/>
    </w:rPr>
  </w:style>
  <w:style w:type="paragraph" w:styleId="Innehll3">
    <w:name w:val="toc 3"/>
    <w:basedOn w:val="Normal"/>
    <w:next w:val="Normal"/>
    <w:autoRedefine/>
    <w:uiPriority w:val="39"/>
    <w:rsid w:val="00502FA9"/>
    <w:pPr>
      <w:spacing w:after="100"/>
      <w:ind w:left="113"/>
    </w:pPr>
    <w:rPr>
      <w:rFonts w:asciiTheme="majorHAnsi" w:hAnsiTheme="majorHAnsi"/>
      <w:sz w:val="20"/>
    </w:rPr>
  </w:style>
  <w:style w:type="table" w:styleId="Tabellrutntljust">
    <w:name w:val="Grid Table Light"/>
    <w:basedOn w:val="Normaltabell"/>
    <w:uiPriority w:val="40"/>
    <w:rsid w:val="0067316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umreradlista2">
    <w:name w:val="List Number 2"/>
    <w:basedOn w:val="Normal"/>
    <w:uiPriority w:val="10"/>
    <w:qFormat/>
    <w:rsid w:val="002E506B"/>
    <w:pPr>
      <w:numPr>
        <w:ilvl w:val="1"/>
        <w:numId w:val="3"/>
      </w:numPr>
      <w:contextualSpacing/>
    </w:pPr>
  </w:style>
  <w:style w:type="paragraph" w:styleId="Numreradlista3">
    <w:name w:val="List Number 3"/>
    <w:basedOn w:val="Normal"/>
    <w:uiPriority w:val="10"/>
    <w:qFormat/>
    <w:rsid w:val="002E506B"/>
    <w:pPr>
      <w:numPr>
        <w:ilvl w:val="2"/>
        <w:numId w:val="3"/>
      </w:numPr>
      <w:contextualSpacing/>
    </w:pPr>
  </w:style>
  <w:style w:type="numbering" w:customStyle="1" w:styleId="Kapitelnumrering">
    <w:name w:val="Kapitelnumrering"/>
    <w:uiPriority w:val="99"/>
    <w:rsid w:val="0040151D"/>
    <w:pPr>
      <w:numPr>
        <w:numId w:val="4"/>
      </w:numPr>
    </w:pPr>
  </w:style>
  <w:style w:type="character" w:customStyle="1" w:styleId="KapitelrubrikChar">
    <w:name w:val="Kapitelrubrik Char"/>
    <w:basedOn w:val="Rubrik1Char"/>
    <w:link w:val="Kapitelrubrik"/>
    <w:uiPriority w:val="7"/>
    <w:semiHidden/>
    <w:rsid w:val="0070349E"/>
    <w:rPr>
      <w:rFonts w:asciiTheme="majorHAnsi" w:eastAsiaTheme="minorEastAsia" w:hAnsiTheme="majorHAnsi" w:cstheme="minorBidi"/>
      <w:b/>
      <w:color w:val="000000"/>
      <w:sz w:val="56"/>
      <w:szCs w:val="160"/>
      <w:lang w:eastAsia="en-US" w:bidi="en-US"/>
    </w:rPr>
  </w:style>
  <w:style w:type="paragraph" w:styleId="Underrubrik">
    <w:name w:val="Subtitle"/>
    <w:basedOn w:val="Normal"/>
    <w:link w:val="UnderrubrikChar"/>
    <w:uiPriority w:val="11"/>
    <w:qFormat/>
    <w:rsid w:val="00390987"/>
    <w:pPr>
      <w:numPr>
        <w:ilvl w:val="1"/>
      </w:numPr>
      <w:spacing w:before="360" w:after="160"/>
      <w:ind w:left="-567" w:right="-1701"/>
      <w:contextualSpacing/>
    </w:pPr>
    <w:rPr>
      <w:rFonts w:eastAsiaTheme="minorEastAsia" w:cstheme="minorBidi"/>
      <w:color w:val="000000" w:themeColor="text1"/>
      <w:sz w:val="32"/>
    </w:rPr>
  </w:style>
  <w:style w:type="character" w:customStyle="1" w:styleId="UnderrubrikChar">
    <w:name w:val="Underrubrik Char"/>
    <w:basedOn w:val="Standardstycketeckensnitt"/>
    <w:link w:val="Underrubrik"/>
    <w:uiPriority w:val="11"/>
    <w:rsid w:val="00390987"/>
    <w:rPr>
      <w:rFonts w:eastAsiaTheme="minorEastAsia" w:cstheme="minorBidi"/>
      <w:color w:val="000000" w:themeColor="text1"/>
      <w:sz w:val="32"/>
    </w:rPr>
  </w:style>
  <w:style w:type="paragraph" w:styleId="Beskrivning">
    <w:name w:val="caption"/>
    <w:basedOn w:val="Normal"/>
    <w:next w:val="Normal"/>
    <w:uiPriority w:val="35"/>
    <w:qFormat/>
    <w:rsid w:val="00390987"/>
    <w:pPr>
      <w:spacing w:after="200" w:line="240" w:lineRule="auto"/>
    </w:pPr>
    <w:rPr>
      <w:i/>
      <w:iCs/>
      <w:sz w:val="18"/>
      <w:szCs w:val="18"/>
    </w:rPr>
  </w:style>
  <w:style w:type="character" w:styleId="Olstomnmnande">
    <w:name w:val="Unresolved Mention"/>
    <w:basedOn w:val="Standardstycketeckensnitt"/>
    <w:uiPriority w:val="99"/>
    <w:semiHidden/>
    <w:rsid w:val="00352131"/>
    <w:rPr>
      <w:color w:val="605E5C"/>
      <w:shd w:val="clear" w:color="auto" w:fill="E1DFDD"/>
    </w:rPr>
  </w:style>
  <w:style w:type="paragraph" w:styleId="Liststycke">
    <w:name w:val="List Paragraph"/>
    <w:basedOn w:val="Normal"/>
    <w:link w:val="ListstyckeChar"/>
    <w:uiPriority w:val="34"/>
    <w:qFormat/>
    <w:rsid w:val="00096C37"/>
    <w:pPr>
      <w:spacing w:after="120" w:line="300" w:lineRule="atLeast"/>
      <w:ind w:left="720"/>
      <w:contextualSpacing/>
    </w:pPr>
    <w:rPr>
      <w:rFonts w:eastAsiaTheme="minorHAnsi" w:cstheme="minorBidi"/>
      <w:sz w:val="24"/>
      <w:lang w:eastAsia="en-US"/>
    </w:rPr>
  </w:style>
  <w:style w:type="character" w:styleId="Kommentarsreferens">
    <w:name w:val="annotation reference"/>
    <w:basedOn w:val="Standardstycketeckensnitt"/>
    <w:uiPriority w:val="99"/>
    <w:semiHidden/>
    <w:unhideWhenUsed/>
    <w:rsid w:val="00096C37"/>
    <w:rPr>
      <w:sz w:val="16"/>
      <w:szCs w:val="16"/>
    </w:rPr>
  </w:style>
  <w:style w:type="paragraph" w:styleId="Kommentarer">
    <w:name w:val="annotation text"/>
    <w:basedOn w:val="Normal"/>
    <w:link w:val="KommentarerChar"/>
    <w:uiPriority w:val="99"/>
    <w:unhideWhenUsed/>
    <w:rsid w:val="00096C37"/>
    <w:pPr>
      <w:spacing w:after="120" w:line="240" w:lineRule="auto"/>
    </w:pPr>
    <w:rPr>
      <w:rFonts w:eastAsiaTheme="minorHAnsi" w:cstheme="minorBidi"/>
      <w:sz w:val="20"/>
      <w:szCs w:val="20"/>
      <w:lang w:eastAsia="en-US"/>
    </w:rPr>
  </w:style>
  <w:style w:type="character" w:customStyle="1" w:styleId="KommentarerChar">
    <w:name w:val="Kommentarer Char"/>
    <w:basedOn w:val="Standardstycketeckensnitt"/>
    <w:link w:val="Kommentarer"/>
    <w:uiPriority w:val="99"/>
    <w:rsid w:val="00096C37"/>
    <w:rPr>
      <w:rFonts w:eastAsiaTheme="minorHAnsi" w:cstheme="minorBidi"/>
      <w:sz w:val="20"/>
      <w:szCs w:val="20"/>
      <w:lang w:eastAsia="en-US"/>
    </w:rPr>
  </w:style>
  <w:style w:type="character" w:customStyle="1" w:styleId="ListstyckeChar">
    <w:name w:val="Liststycke Char"/>
    <w:basedOn w:val="Standardstycketeckensnitt"/>
    <w:link w:val="Liststycke"/>
    <w:uiPriority w:val="34"/>
    <w:rsid w:val="00096C37"/>
    <w:rPr>
      <w:rFonts w:eastAsiaTheme="minorHAnsi" w:cstheme="minorBidi"/>
      <w:sz w:val="24"/>
      <w:lang w:eastAsia="en-US"/>
    </w:rPr>
  </w:style>
  <w:style w:type="paragraph" w:styleId="Revision">
    <w:name w:val="Revision"/>
    <w:hidden/>
    <w:uiPriority w:val="99"/>
    <w:semiHidden/>
    <w:rsid w:val="0004097C"/>
    <w:pPr>
      <w:spacing w:after="0" w:line="240" w:lineRule="auto"/>
    </w:pPr>
  </w:style>
  <w:style w:type="paragraph" w:styleId="Kommentarsmne">
    <w:name w:val="annotation subject"/>
    <w:basedOn w:val="Kommentarer"/>
    <w:next w:val="Kommentarer"/>
    <w:link w:val="KommentarsmneChar"/>
    <w:uiPriority w:val="99"/>
    <w:semiHidden/>
    <w:rsid w:val="0004097C"/>
    <w:pPr>
      <w:spacing w:after="220"/>
    </w:pPr>
    <w:rPr>
      <w:rFonts w:eastAsia="Times New Roman" w:cs="Times New Roman"/>
      <w:b/>
      <w:bCs/>
      <w:lang w:eastAsia="sv-SE"/>
    </w:rPr>
  </w:style>
  <w:style w:type="character" w:customStyle="1" w:styleId="KommentarsmneChar">
    <w:name w:val="Kommentarsämne Char"/>
    <w:basedOn w:val="KommentarerChar"/>
    <w:link w:val="Kommentarsmne"/>
    <w:uiPriority w:val="99"/>
    <w:semiHidden/>
    <w:rsid w:val="0004097C"/>
    <w:rPr>
      <w:rFonts w:eastAsiaTheme="minorHAnsi" w:cstheme="minorBidi"/>
      <w:b/>
      <w:bCs/>
      <w:sz w:val="20"/>
      <w:szCs w:val="20"/>
      <w:lang w:eastAsia="en-US"/>
    </w:rPr>
  </w:style>
  <w:style w:type="character" w:customStyle="1" w:styleId="ui-provider">
    <w:name w:val="ui-provider"/>
    <w:basedOn w:val="Standardstycketeckensnitt"/>
    <w:rsid w:val="00F81D38"/>
  </w:style>
  <w:style w:type="paragraph" w:customStyle="1" w:styleId="pf0">
    <w:name w:val="pf0"/>
    <w:basedOn w:val="Normal"/>
    <w:rsid w:val="004F3136"/>
    <w:pPr>
      <w:spacing w:before="100" w:beforeAutospacing="1" w:after="100" w:afterAutospacing="1" w:line="240" w:lineRule="auto"/>
    </w:pPr>
    <w:rPr>
      <w:rFonts w:ascii="Times New Roman" w:hAnsi="Times New Roman"/>
      <w:sz w:val="24"/>
      <w:szCs w:val="24"/>
    </w:rPr>
  </w:style>
  <w:style w:type="character" w:customStyle="1" w:styleId="cf01">
    <w:name w:val="cf01"/>
    <w:basedOn w:val="Standardstycketeckensnitt"/>
    <w:rsid w:val="004F3136"/>
    <w:rPr>
      <w:rFonts w:ascii="Segoe UI" w:hAnsi="Segoe UI" w:cs="Segoe UI" w:hint="default"/>
      <w:sz w:val="18"/>
      <w:szCs w:val="18"/>
    </w:rPr>
  </w:style>
  <w:style w:type="character" w:styleId="AnvndHyperlnk">
    <w:name w:val="FollowedHyperlink"/>
    <w:basedOn w:val="Standardstycketeckensnitt"/>
    <w:uiPriority w:val="99"/>
    <w:semiHidden/>
    <w:rsid w:val="00254175"/>
    <w:rPr>
      <w:color w:val="1C46A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845009">
      <w:bodyDiv w:val="1"/>
      <w:marLeft w:val="0"/>
      <w:marRight w:val="0"/>
      <w:marTop w:val="0"/>
      <w:marBottom w:val="0"/>
      <w:divBdr>
        <w:top w:val="none" w:sz="0" w:space="0" w:color="auto"/>
        <w:left w:val="none" w:sz="0" w:space="0" w:color="auto"/>
        <w:bottom w:val="none" w:sz="0" w:space="0" w:color="auto"/>
        <w:right w:val="none" w:sz="0" w:space="0" w:color="auto"/>
      </w:divBdr>
    </w:div>
    <w:div w:id="1095711364">
      <w:bodyDiv w:val="1"/>
      <w:marLeft w:val="0"/>
      <w:marRight w:val="0"/>
      <w:marTop w:val="0"/>
      <w:marBottom w:val="0"/>
      <w:divBdr>
        <w:top w:val="none" w:sz="0" w:space="0" w:color="auto"/>
        <w:left w:val="none" w:sz="0" w:space="0" w:color="auto"/>
        <w:bottom w:val="none" w:sz="0" w:space="0" w:color="auto"/>
        <w:right w:val="none" w:sz="0" w:space="0" w:color="auto"/>
      </w:divBdr>
    </w:div>
    <w:div w:id="1141194729">
      <w:bodyDiv w:val="1"/>
      <w:marLeft w:val="0"/>
      <w:marRight w:val="0"/>
      <w:marTop w:val="0"/>
      <w:marBottom w:val="0"/>
      <w:divBdr>
        <w:top w:val="none" w:sz="0" w:space="0" w:color="auto"/>
        <w:left w:val="none" w:sz="0" w:space="0" w:color="auto"/>
        <w:bottom w:val="none" w:sz="0" w:space="0" w:color="auto"/>
        <w:right w:val="none" w:sz="0" w:space="0" w:color="auto"/>
      </w:divBdr>
    </w:div>
    <w:div w:id="171823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Kunskapsstyrning">
      <a:dk1>
        <a:sysClr val="windowText" lastClr="000000"/>
      </a:dk1>
      <a:lt1>
        <a:sysClr val="window" lastClr="FFFFFF"/>
      </a:lt1>
      <a:dk2>
        <a:srgbClr val="4D4D4D"/>
      </a:dk2>
      <a:lt2>
        <a:srgbClr val="EEECE1"/>
      </a:lt2>
      <a:accent1>
        <a:srgbClr val="377D7A"/>
      </a:accent1>
      <a:accent2>
        <a:srgbClr val="CC91A9"/>
      </a:accent2>
      <a:accent3>
        <a:srgbClr val="203670"/>
      </a:accent3>
      <a:accent4>
        <a:srgbClr val="EBAE52"/>
      </a:accent4>
      <a:accent5>
        <a:srgbClr val="D34B50"/>
      </a:accent5>
      <a:accent6>
        <a:srgbClr val="6C3F80"/>
      </a:accent6>
      <a:hlink>
        <a:srgbClr val="1C46A7"/>
      </a:hlink>
      <a:folHlink>
        <a:srgbClr val="1C46A7"/>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LPXML_extra15">
  <namn/>
  <titel/>
  <avdelning/>
  <kontakt>
    <telefon/>
    <mobil/>
    <epost/>
    <adress>
      <co/>
      <box/>
      <gata/>
      <postnr/>
      <ort/>
      <land/>
    </adress>
  </kontakt>
  <dokumenttyp/>
  <version/>
  <sklass/>
  <datum>Datum [XXX]</datum>
  <dnr/>
  <extra01/>
  <extra02>&lt;?xml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w:rsidRDefault="0070349E"&gt;&lt;w:r&gt;&lt;w:t&gt;Titel&lt;/w:t&gt;&lt;/w:r&gt;&lt;/w:p&gt;&lt;w:sectPr w:rsidR="00000000"&gt;&lt;w:pgSz w:w="12240" w:h="15840"/&gt;&lt;w:pgMar w:top="1417" w:right="1417" w:bottom="1417" w:left="1417"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w:eastAsia="Times New Roman" w:hAnsiTheme="minorHAnsi" w:cs="Times New Roman"/&gt;&lt;w:sz w:val="22"/&gt;&lt;w:szCs w:val="22"/&gt;&lt;w:lang w:val="sv-SE" w:eastAsia="sv-SE" w:bidi="ar-SA"/&gt;&lt;/w:rPr&gt;&lt;/w:rPrDefault&gt;&lt;w:pPrDefault&gt;&lt;w:pPr&gt;&lt;w:spacing w:after="220" w:line="288" w:lineRule="auto"/&gt;&lt;/w:pPr&gt;&lt;/w:pPrDefault&gt;&lt;/w:docDefaults&gt;&lt;w:style w:type="paragraph" w:default="1" w:styleId="Normal"&gt;&lt;w:name w:val="Normal"/&gt;&lt;w:qFormat/&gt;&lt;/w:style&gt;&lt;w:style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w:val="99"/&gt;&lt;w:semiHidden/&gt;&lt;w:unhideWhenUsed/&gt;&lt;/w:style&gt;&lt;/w:styles&gt;&lt;/pkg:xmlData&gt;&lt;/pkg:part&gt;&lt;/pkg:package&gt;
</extra02>
  <extra03/>
  <extra04/>
  <extra05/>
  <extra06/>
  <extra07/>
  <extra08/>
  <extra09/>
  <extra10/>
  <extra11/>
  <extra12/>
  <extra13/>
  <extra15/>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99B7E-E1D9-476E-ABB4-1C711AA2D767}">
  <ds:schemaRefs>
    <ds:schemaRef ds:uri="LPXML_extra15"/>
  </ds:schemaRefs>
</ds:datastoreItem>
</file>

<file path=customXml/itemProps2.xml><?xml version="1.0" encoding="utf-8"?>
<ds:datastoreItem xmlns:ds="http://schemas.openxmlformats.org/officeDocument/2006/customXml" ds:itemID="{433C5C8A-4843-4FCB-808E-8B54484E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259</Words>
  <Characters>1374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Holmström Christina</dc:creator>
  <cp:keywords/>
  <cp:lastModifiedBy>Mikaela Wahlstedt</cp:lastModifiedBy>
  <cp:revision>30</cp:revision>
  <cp:lastPrinted>2020-12-03T20:29:00Z</cp:lastPrinted>
  <dcterms:created xsi:type="dcterms:W3CDTF">2023-10-22T14:23:00Z</dcterms:created>
  <dcterms:modified xsi:type="dcterms:W3CDTF">2023-11-27T10:13:00Z</dcterms:modified>
</cp:coreProperties>
</file>